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725A7" w14:textId="77777777" w:rsidR="00B24C57" w:rsidRDefault="00B24C57" w:rsidP="00301363">
      <w:pPr>
        <w:jc w:val="center"/>
        <w:rPr>
          <w:rFonts w:ascii="Times New Roman" w:hAnsi="Times New Roman" w:cs="Times New Roman"/>
          <w:b/>
          <w:szCs w:val="22"/>
          <w:lang w:val="en-US"/>
        </w:rPr>
      </w:pPr>
    </w:p>
    <w:p w14:paraId="5A434960" w14:textId="2E170FDF" w:rsidR="006501B0" w:rsidRPr="002624CB" w:rsidRDefault="006501B0" w:rsidP="00301363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2624CB">
        <w:rPr>
          <w:rFonts w:ascii="Times New Roman" w:hAnsi="Times New Roman" w:cs="Times New Roman"/>
          <w:b/>
          <w:sz w:val="26"/>
          <w:szCs w:val="26"/>
          <w:lang w:val="en-US"/>
        </w:rPr>
        <w:t>Abstract guidelines for</w:t>
      </w:r>
      <w:r w:rsidR="00B24C57" w:rsidRPr="002624C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2624CB">
        <w:rPr>
          <w:rFonts w:ascii="Times New Roman" w:hAnsi="Times New Roman" w:cs="Times New Roman"/>
          <w:b/>
          <w:sz w:val="26"/>
          <w:szCs w:val="26"/>
          <w:lang w:val="en-US"/>
        </w:rPr>
        <w:t xml:space="preserve">EUROMECH Colloquium </w:t>
      </w:r>
      <w:r w:rsidR="00B24C57" w:rsidRPr="002624CB">
        <w:rPr>
          <w:rFonts w:ascii="Times New Roman" w:hAnsi="Times New Roman" w:cs="Times New Roman"/>
          <w:b/>
          <w:sz w:val="26"/>
          <w:szCs w:val="26"/>
          <w:lang w:val="en-US"/>
        </w:rPr>
        <w:t>656</w:t>
      </w:r>
      <w:r w:rsidRPr="002624CB">
        <w:rPr>
          <w:rFonts w:ascii="Times New Roman" w:hAnsi="Times New Roman" w:cs="Times New Roman"/>
          <w:b/>
          <w:sz w:val="26"/>
          <w:szCs w:val="26"/>
          <w:lang w:val="en-US"/>
        </w:rPr>
        <w:t>:</w:t>
      </w:r>
      <w:r w:rsidR="00B24C57" w:rsidRPr="002624C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Title</w:t>
      </w:r>
    </w:p>
    <w:p w14:paraId="061DC813" w14:textId="77777777" w:rsidR="006501B0" w:rsidRDefault="006501B0" w:rsidP="00301363">
      <w:pPr>
        <w:jc w:val="center"/>
        <w:rPr>
          <w:rFonts w:ascii="Times New Roman" w:hAnsi="Times New Roman" w:cs="Times New Roman"/>
          <w:b/>
          <w:szCs w:val="22"/>
          <w:lang w:val="en-US"/>
        </w:rPr>
      </w:pPr>
    </w:p>
    <w:p w14:paraId="57E00B57" w14:textId="47BA87BB" w:rsidR="00D23BB2" w:rsidRPr="005342EE" w:rsidRDefault="00D23BB2" w:rsidP="00301363">
      <w:pPr>
        <w:pStyle w:val="Heading1"/>
        <w:widowControl/>
        <w:spacing w:after="0"/>
        <w:rPr>
          <w:rFonts w:asciiTheme="majorBidi" w:hAnsiTheme="majorBidi" w:cstheme="majorBidi"/>
          <w:spacing w:val="0"/>
          <w:sz w:val="24"/>
          <w:vertAlign w:val="superscript"/>
        </w:rPr>
      </w:pPr>
      <w:r w:rsidRPr="00D23BB2">
        <w:rPr>
          <w:rFonts w:asciiTheme="majorBidi" w:hAnsiTheme="majorBidi" w:cstheme="majorBidi"/>
          <w:spacing w:val="0"/>
          <w:sz w:val="24"/>
        </w:rPr>
        <w:t>First Author¹, Second Author</w:t>
      </w:r>
      <w:r w:rsidR="009D216C">
        <w:rPr>
          <w:rFonts w:asciiTheme="majorBidi" w:hAnsiTheme="majorBidi" w:cstheme="majorBidi"/>
          <w:spacing w:val="0"/>
          <w:sz w:val="24"/>
          <w:vertAlign w:val="superscript"/>
        </w:rPr>
        <w:t>2</w:t>
      </w:r>
      <w:r w:rsidR="005342EE">
        <w:rPr>
          <w:rFonts w:asciiTheme="majorBidi" w:hAnsiTheme="majorBidi" w:cstheme="majorBidi"/>
          <w:sz w:val="24"/>
        </w:rPr>
        <w:t>,</w:t>
      </w:r>
      <w:r w:rsidRPr="00D23BB2">
        <w:rPr>
          <w:rFonts w:asciiTheme="majorBidi" w:hAnsiTheme="majorBidi" w:cstheme="majorBidi"/>
          <w:spacing w:val="0"/>
          <w:sz w:val="24"/>
        </w:rPr>
        <w:t xml:space="preserve"> Third Author</w:t>
      </w:r>
      <w:r w:rsidR="009D216C">
        <w:rPr>
          <w:rFonts w:asciiTheme="majorBidi" w:hAnsiTheme="majorBidi" w:cstheme="majorBidi"/>
          <w:spacing w:val="0"/>
          <w:sz w:val="24"/>
          <w:vertAlign w:val="superscript"/>
        </w:rPr>
        <w:t>3,*</w:t>
      </w:r>
    </w:p>
    <w:p w14:paraId="491FEA16" w14:textId="7485C379" w:rsidR="00D23BB2" w:rsidRPr="00D23BB2" w:rsidRDefault="00D23BB2" w:rsidP="00301363">
      <w:pPr>
        <w:jc w:val="center"/>
        <w:rPr>
          <w:rFonts w:asciiTheme="majorBidi" w:hAnsiTheme="majorBidi" w:cstheme="majorBidi"/>
          <w:lang w:val="en-GB"/>
        </w:rPr>
      </w:pPr>
      <w:r w:rsidRPr="00D23BB2">
        <w:rPr>
          <w:rFonts w:asciiTheme="majorBidi" w:hAnsiTheme="majorBidi" w:cstheme="majorBidi"/>
          <w:sz w:val="22"/>
          <w:szCs w:val="22"/>
          <w:vertAlign w:val="superscript"/>
          <w:lang w:val="en-GB"/>
        </w:rPr>
        <w:t>1</w:t>
      </w:r>
      <w:r w:rsidRPr="00D23BB2">
        <w:rPr>
          <w:rFonts w:asciiTheme="majorBidi" w:hAnsiTheme="majorBidi" w:cstheme="majorBidi"/>
          <w:sz w:val="22"/>
          <w:szCs w:val="22"/>
          <w:lang w:val="en-GB"/>
        </w:rPr>
        <w:t xml:space="preserve"> Affiliation</w:t>
      </w:r>
      <w:r>
        <w:rPr>
          <w:rFonts w:asciiTheme="majorBidi" w:hAnsiTheme="majorBidi" w:cstheme="majorBidi"/>
          <w:sz w:val="22"/>
          <w:szCs w:val="22"/>
          <w:lang w:val="en-GB"/>
        </w:rPr>
        <w:t xml:space="preserve"> 1</w:t>
      </w:r>
    </w:p>
    <w:p w14:paraId="686433E4" w14:textId="39FD9A46" w:rsidR="00D23BB2" w:rsidRPr="00D23BB2" w:rsidRDefault="00D23BB2" w:rsidP="00301363">
      <w:pPr>
        <w:jc w:val="center"/>
        <w:rPr>
          <w:rFonts w:asciiTheme="majorBidi" w:hAnsiTheme="majorBidi" w:cstheme="majorBidi"/>
          <w:lang w:val="en-GB"/>
        </w:rPr>
      </w:pPr>
      <w:r w:rsidRPr="00D23BB2">
        <w:rPr>
          <w:rFonts w:asciiTheme="majorBidi" w:hAnsiTheme="majorBidi" w:cstheme="majorBidi"/>
          <w:sz w:val="22"/>
          <w:szCs w:val="22"/>
          <w:vertAlign w:val="superscript"/>
          <w:lang w:val="en-GB"/>
        </w:rPr>
        <w:t>2</w:t>
      </w:r>
      <w:r w:rsidRPr="00D23BB2">
        <w:rPr>
          <w:rFonts w:asciiTheme="majorBidi" w:hAnsiTheme="majorBidi" w:cstheme="majorBidi"/>
          <w:sz w:val="22"/>
          <w:szCs w:val="22"/>
          <w:lang w:val="en-GB"/>
        </w:rPr>
        <w:t xml:space="preserve"> Affiliation</w:t>
      </w:r>
      <w:r>
        <w:rPr>
          <w:rFonts w:asciiTheme="majorBidi" w:hAnsiTheme="majorBidi" w:cstheme="majorBidi"/>
          <w:sz w:val="22"/>
          <w:szCs w:val="22"/>
          <w:lang w:val="en-GB"/>
        </w:rPr>
        <w:t xml:space="preserve"> 2</w:t>
      </w:r>
    </w:p>
    <w:p w14:paraId="5036EB77" w14:textId="1CC1F77F" w:rsidR="006501B0" w:rsidRPr="005342EE" w:rsidRDefault="00D23BB2" w:rsidP="00301363">
      <w:pPr>
        <w:jc w:val="center"/>
        <w:rPr>
          <w:rFonts w:asciiTheme="majorBidi" w:hAnsiTheme="majorBidi" w:cstheme="majorBidi"/>
          <w:b/>
          <w:szCs w:val="22"/>
          <w:lang w:val="en-US"/>
        </w:rPr>
      </w:pPr>
      <w:r w:rsidRPr="00D23BB2">
        <w:rPr>
          <w:rFonts w:asciiTheme="majorBidi" w:hAnsiTheme="majorBidi" w:cstheme="majorBidi"/>
          <w:sz w:val="22"/>
          <w:szCs w:val="22"/>
          <w:vertAlign w:val="superscript"/>
          <w:lang w:val="en-GB"/>
        </w:rPr>
        <w:t>3</w:t>
      </w:r>
      <w:r w:rsidRPr="00D23BB2">
        <w:rPr>
          <w:rFonts w:asciiTheme="majorBidi" w:hAnsiTheme="majorBidi" w:cstheme="majorBidi"/>
          <w:sz w:val="22"/>
          <w:szCs w:val="22"/>
          <w:lang w:val="en-GB"/>
        </w:rPr>
        <w:t xml:space="preserve"> Affiliation</w:t>
      </w:r>
      <w:r w:rsidR="005342EE">
        <w:rPr>
          <w:rFonts w:asciiTheme="majorBidi" w:hAnsiTheme="majorBidi" w:cstheme="majorBidi"/>
          <w:sz w:val="22"/>
          <w:szCs w:val="22"/>
          <w:lang w:val="en-GB"/>
        </w:rPr>
        <w:t xml:space="preserve"> 3</w:t>
      </w:r>
    </w:p>
    <w:p w14:paraId="65F42020" w14:textId="77777777" w:rsidR="006501B0" w:rsidRDefault="006501B0" w:rsidP="00301363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5A6A6B8A" w14:textId="5F0F621D" w:rsidR="002624CB" w:rsidRPr="002624CB" w:rsidRDefault="002624CB" w:rsidP="00301363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2624CB">
        <w:rPr>
          <w:rFonts w:ascii="Times New Roman" w:hAnsi="Times New Roman" w:cs="Times New Roman"/>
          <w:b/>
          <w:bCs/>
          <w:lang w:val="en-US"/>
        </w:rPr>
        <w:t>Introduction</w:t>
      </w:r>
    </w:p>
    <w:p w14:paraId="3440D4B0" w14:textId="6F0C3878" w:rsidR="002624CB" w:rsidRPr="002624CB" w:rsidRDefault="002624CB" w:rsidP="00301363">
      <w:pPr>
        <w:jc w:val="both"/>
        <w:rPr>
          <w:rFonts w:ascii="Times New Roman" w:hAnsi="Times New Roman" w:cs="Times New Roman"/>
          <w:lang w:val="en-US"/>
        </w:rPr>
      </w:pPr>
      <w:r w:rsidRPr="002624CB">
        <w:rPr>
          <w:rFonts w:ascii="Times New Roman" w:hAnsi="Times New Roman" w:cs="Times New Roman"/>
          <w:lang w:val="en-US"/>
        </w:rPr>
        <w:t xml:space="preserve">Please submit a maximum two-page abstract. Please use </w:t>
      </w:r>
      <w:r w:rsidR="00EE6646" w:rsidRPr="00EE6646">
        <w:rPr>
          <w:rFonts w:ascii="Times New Roman" w:hAnsi="Times New Roman" w:cs="Times New Roman"/>
          <w:lang w:val="en-US"/>
        </w:rPr>
        <w:t>the font sizes specified in this template for each section.</w:t>
      </w:r>
    </w:p>
    <w:p w14:paraId="28CD059F" w14:textId="77777777" w:rsidR="002624CB" w:rsidRPr="002624CB" w:rsidRDefault="002624CB" w:rsidP="00301363">
      <w:pPr>
        <w:jc w:val="both"/>
        <w:rPr>
          <w:rFonts w:ascii="Times New Roman" w:hAnsi="Times New Roman" w:cs="Times New Roman"/>
          <w:lang w:val="en-US"/>
        </w:rPr>
      </w:pPr>
    </w:p>
    <w:p w14:paraId="09A0ADB1" w14:textId="3B51CE44" w:rsidR="002624CB" w:rsidRPr="002624CB" w:rsidRDefault="002624CB" w:rsidP="00301363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2624CB">
        <w:rPr>
          <w:rFonts w:ascii="Times New Roman" w:hAnsi="Times New Roman" w:cs="Times New Roman"/>
          <w:b/>
          <w:bCs/>
          <w:lang w:val="en-US"/>
        </w:rPr>
        <w:t>Sections</w:t>
      </w:r>
    </w:p>
    <w:p w14:paraId="7F46668F" w14:textId="39A92858" w:rsidR="002624CB" w:rsidRDefault="002624CB" w:rsidP="00301363">
      <w:pPr>
        <w:jc w:val="both"/>
        <w:rPr>
          <w:rFonts w:ascii="Times New Roman" w:hAnsi="Times New Roman" w:cs="Times New Roman"/>
          <w:lang w:val="en-US"/>
        </w:rPr>
      </w:pPr>
      <w:r w:rsidRPr="002624CB">
        <w:rPr>
          <w:rFonts w:ascii="Times New Roman" w:hAnsi="Times New Roman" w:cs="Times New Roman"/>
          <w:lang w:val="en-US"/>
        </w:rPr>
        <w:t xml:space="preserve">You can have sections in your abstract. </w:t>
      </w:r>
      <w:r>
        <w:rPr>
          <w:rFonts w:ascii="Times New Roman" w:hAnsi="Times New Roman" w:cs="Times New Roman"/>
          <w:lang w:val="en-US"/>
        </w:rPr>
        <w:t xml:space="preserve">Please don’t number your sections and use the font size and style </w:t>
      </w:r>
      <w:r w:rsidR="00431509">
        <w:rPr>
          <w:rFonts w:ascii="Times New Roman" w:hAnsi="Times New Roman" w:cs="Times New Roman"/>
          <w:lang w:val="en-US"/>
        </w:rPr>
        <w:t xml:space="preserve">specified </w:t>
      </w:r>
      <w:r>
        <w:rPr>
          <w:rFonts w:ascii="Times New Roman" w:hAnsi="Times New Roman" w:cs="Times New Roman"/>
          <w:lang w:val="en-US"/>
        </w:rPr>
        <w:t xml:space="preserve">in this template. </w:t>
      </w:r>
    </w:p>
    <w:p w14:paraId="0E177053" w14:textId="77777777" w:rsidR="002624CB" w:rsidRDefault="002624CB" w:rsidP="00301363">
      <w:pPr>
        <w:jc w:val="both"/>
        <w:rPr>
          <w:rFonts w:ascii="Times New Roman" w:hAnsi="Times New Roman" w:cs="Times New Roman"/>
          <w:lang w:val="en-US"/>
        </w:rPr>
      </w:pPr>
    </w:p>
    <w:p w14:paraId="1D5E8FDA" w14:textId="447088A6" w:rsidR="002624CB" w:rsidRPr="00301363" w:rsidRDefault="002624CB" w:rsidP="00301363">
      <w:pPr>
        <w:jc w:val="both"/>
        <w:rPr>
          <w:rFonts w:ascii="Times New Roman" w:hAnsi="Times New Roman" w:cs="Times New Roman"/>
          <w:i/>
          <w:iCs/>
          <w:lang w:val="en-US"/>
        </w:rPr>
      </w:pPr>
      <w:r w:rsidRPr="00301363">
        <w:rPr>
          <w:rFonts w:ascii="Times New Roman" w:hAnsi="Times New Roman" w:cs="Times New Roman"/>
          <w:i/>
          <w:iCs/>
          <w:lang w:val="en-US"/>
        </w:rPr>
        <w:t>Subsection</w:t>
      </w:r>
    </w:p>
    <w:p w14:paraId="4851EF4E" w14:textId="17D13A0D" w:rsidR="002624CB" w:rsidRDefault="002624CB" w:rsidP="00301363">
      <w:pPr>
        <w:jc w:val="both"/>
        <w:rPr>
          <w:rFonts w:ascii="Times New Roman" w:hAnsi="Times New Roman" w:cs="Times New Roman"/>
          <w:lang w:val="en-US"/>
        </w:rPr>
      </w:pPr>
      <w:r w:rsidRPr="002624CB">
        <w:rPr>
          <w:rFonts w:ascii="Times New Roman" w:hAnsi="Times New Roman" w:cs="Times New Roman"/>
          <w:lang w:val="en-US"/>
        </w:rPr>
        <w:t>If you’d like to have subsections, use italic form for it.</w:t>
      </w:r>
      <w:r>
        <w:rPr>
          <w:rFonts w:ascii="Times New Roman" w:hAnsi="Times New Roman" w:cs="Times New Roman"/>
          <w:lang w:val="en-US"/>
        </w:rPr>
        <w:t xml:space="preserve"> Please don’t number them. </w:t>
      </w:r>
    </w:p>
    <w:p w14:paraId="2F07B019" w14:textId="77777777" w:rsidR="002624CB" w:rsidRDefault="002624CB" w:rsidP="00301363">
      <w:pPr>
        <w:jc w:val="both"/>
        <w:rPr>
          <w:rFonts w:ascii="Times New Roman" w:hAnsi="Times New Roman" w:cs="Times New Roman"/>
          <w:lang w:val="en-US"/>
        </w:rPr>
      </w:pPr>
    </w:p>
    <w:p w14:paraId="592302C0" w14:textId="231036B8" w:rsidR="002624CB" w:rsidRPr="002624CB" w:rsidRDefault="002624CB" w:rsidP="00301363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2624CB">
        <w:rPr>
          <w:rFonts w:ascii="Times New Roman" w:hAnsi="Times New Roman" w:cs="Times New Roman"/>
          <w:b/>
          <w:bCs/>
          <w:lang w:val="en-US"/>
        </w:rPr>
        <w:t xml:space="preserve">Equations </w:t>
      </w:r>
    </w:p>
    <w:p w14:paraId="78BB8A1C" w14:textId="4B75BFE4" w:rsidR="002624CB" w:rsidRDefault="002624CB" w:rsidP="00301363">
      <w:pPr>
        <w:tabs>
          <w:tab w:val="left" w:pos="2220"/>
        </w:tabs>
        <w:jc w:val="both"/>
        <w:rPr>
          <w:rFonts w:ascii="Times New Roman" w:hAnsi="Times New Roman" w:cs="Times New Roman"/>
          <w:bCs/>
          <w:szCs w:val="22"/>
          <w:lang w:val="en-US"/>
        </w:rPr>
      </w:pPr>
      <w:r w:rsidRPr="002624CB">
        <w:rPr>
          <w:rFonts w:ascii="Times New Roman" w:hAnsi="Times New Roman" w:cs="Times New Roman"/>
          <w:bCs/>
          <w:szCs w:val="22"/>
          <w:lang w:val="en-US"/>
        </w:rPr>
        <w:t xml:space="preserve">All equations should be </w:t>
      </w:r>
      <w:r w:rsidR="00C038F5">
        <w:rPr>
          <w:rFonts w:ascii="Times New Roman" w:hAnsi="Times New Roman" w:cs="Times New Roman"/>
          <w:bCs/>
          <w:szCs w:val="22"/>
          <w:lang w:val="en-US"/>
        </w:rPr>
        <w:t xml:space="preserve">inserted centerline and </w:t>
      </w:r>
      <w:r w:rsidRPr="002624CB">
        <w:rPr>
          <w:rFonts w:ascii="Times New Roman" w:hAnsi="Times New Roman" w:cs="Times New Roman"/>
          <w:bCs/>
          <w:szCs w:val="22"/>
          <w:lang w:val="en-US"/>
        </w:rPr>
        <w:t>numbered as follows:</w:t>
      </w:r>
    </w:p>
    <w:p w14:paraId="27592AA4" w14:textId="77777777" w:rsidR="00CB4253" w:rsidRDefault="00C038F5" w:rsidP="00301363">
      <w:pPr>
        <w:tabs>
          <w:tab w:val="left" w:pos="2220"/>
        </w:tabs>
        <w:jc w:val="center"/>
        <w:rPr>
          <w:rFonts w:asciiTheme="majorBidi" w:eastAsiaTheme="minorEastAsia" w:hAnsiTheme="majorBidi" w:cstheme="majorBidi"/>
          <w:bCs/>
          <w:szCs w:val="22"/>
          <w:lang w:val="en-US"/>
        </w:rPr>
      </w:pPr>
      <w:r w:rsidRPr="004D4715">
        <w:rPr>
          <w:rFonts w:asciiTheme="majorBidi" w:eastAsiaTheme="minorEastAsia" w:hAnsiTheme="majorBidi" w:cstheme="majorBidi"/>
          <w:bCs/>
          <w:szCs w:val="22"/>
          <w:lang w:val="en-US"/>
        </w:rPr>
        <w:t xml:space="preserve">                                                          </w:t>
      </w:r>
      <m:oMath>
        <m:r>
          <w:rPr>
            <w:rFonts w:ascii="Cambria Math" w:hAnsi="Cambria Math" w:cstheme="majorBidi"/>
            <w:szCs w:val="22"/>
            <w:lang w:val="en-US"/>
          </w:rPr>
          <m:t xml:space="preserve">A= </m:t>
        </m:r>
        <m:nary>
          <m:naryPr>
            <m:limLoc m:val="subSup"/>
            <m:ctrlPr>
              <w:rPr>
                <w:rFonts w:ascii="Cambria Math" w:hAnsi="Cambria Math" w:cstheme="majorBidi"/>
                <w:bCs/>
                <w:i/>
                <w:szCs w:val="22"/>
                <w:lang w:val="en-US"/>
              </w:rPr>
            </m:ctrlPr>
          </m:naryPr>
          <m:sub>
            <m:r>
              <w:rPr>
                <w:rFonts w:ascii="Cambria Math" w:hAnsi="Cambria Math" w:cstheme="majorBidi"/>
                <w:szCs w:val="22"/>
                <w:lang w:val="en-US"/>
              </w:rPr>
              <m:t>a</m:t>
            </m:r>
          </m:sub>
          <m:sup>
            <m:r>
              <w:rPr>
                <w:rFonts w:ascii="Cambria Math" w:hAnsi="Cambria Math" w:cstheme="majorBidi"/>
                <w:szCs w:val="22"/>
                <w:lang w:val="en-US"/>
              </w:rPr>
              <m:t>b</m:t>
            </m:r>
          </m:sup>
          <m:e>
            <m:r>
              <w:rPr>
                <w:rFonts w:ascii="Cambria Math" w:hAnsi="Cambria Math" w:cstheme="majorBidi"/>
                <w:szCs w:val="22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bCs/>
                    <w:i/>
                    <w:szCs w:val="22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szCs w:val="22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Cs w:val="22"/>
                <w:lang w:val="en-US"/>
              </w:rPr>
              <m:t>dx</m:t>
            </m:r>
          </m:e>
        </m:nary>
      </m:oMath>
      <w:r w:rsidRPr="004D4715">
        <w:rPr>
          <w:rFonts w:asciiTheme="majorBidi" w:eastAsiaTheme="minorEastAsia" w:hAnsiTheme="majorBidi" w:cstheme="majorBidi"/>
          <w:bCs/>
          <w:szCs w:val="22"/>
          <w:lang w:val="en-US"/>
        </w:rPr>
        <w:t>.</w:t>
      </w:r>
      <w:r w:rsidR="002624CB" w:rsidRPr="004D4715">
        <w:rPr>
          <w:rFonts w:asciiTheme="majorBidi" w:eastAsiaTheme="minorEastAsia" w:hAnsiTheme="majorBidi" w:cstheme="majorBidi"/>
          <w:bCs/>
          <w:szCs w:val="22"/>
          <w:lang w:val="en-US"/>
        </w:rPr>
        <w:t xml:space="preserve">          </w:t>
      </w:r>
      <w:r w:rsidRPr="004D4715">
        <w:rPr>
          <w:rFonts w:asciiTheme="majorBidi" w:eastAsiaTheme="minorEastAsia" w:hAnsiTheme="majorBidi" w:cstheme="majorBidi"/>
          <w:bCs/>
          <w:szCs w:val="22"/>
          <w:lang w:val="en-US"/>
        </w:rPr>
        <w:t xml:space="preserve">                                               </w:t>
      </w:r>
      <w:r w:rsidR="002624CB" w:rsidRPr="004D4715">
        <w:rPr>
          <w:rFonts w:asciiTheme="majorBidi" w:eastAsiaTheme="minorEastAsia" w:hAnsiTheme="majorBidi" w:cstheme="majorBidi"/>
          <w:bCs/>
          <w:szCs w:val="22"/>
          <w:lang w:val="en-US"/>
        </w:rPr>
        <w:t xml:space="preserve">    </w:t>
      </w:r>
      <w:r w:rsidRPr="004D4715">
        <w:rPr>
          <w:rFonts w:asciiTheme="majorBidi" w:eastAsiaTheme="minorEastAsia" w:hAnsiTheme="majorBidi" w:cstheme="majorBidi"/>
          <w:bCs/>
          <w:szCs w:val="22"/>
          <w:lang w:val="en-US"/>
        </w:rPr>
        <w:t>(1)</w:t>
      </w:r>
    </w:p>
    <w:p w14:paraId="41E6294D" w14:textId="264E5D2C" w:rsidR="002624CB" w:rsidRPr="004D4715" w:rsidRDefault="002624CB" w:rsidP="00301363">
      <w:pPr>
        <w:tabs>
          <w:tab w:val="left" w:pos="2220"/>
        </w:tabs>
        <w:jc w:val="center"/>
        <w:rPr>
          <w:rFonts w:asciiTheme="majorBidi" w:hAnsiTheme="majorBidi" w:cstheme="majorBidi"/>
          <w:bCs/>
          <w:szCs w:val="22"/>
          <w:lang w:val="en-US"/>
        </w:rPr>
      </w:pPr>
      <w:r w:rsidRPr="004D4715">
        <w:rPr>
          <w:rFonts w:asciiTheme="majorBidi" w:eastAsiaTheme="minorEastAsia" w:hAnsiTheme="majorBidi" w:cstheme="majorBidi"/>
          <w:bCs/>
          <w:szCs w:val="22"/>
          <w:lang w:val="en-US"/>
        </w:rPr>
        <w:t xml:space="preserve">                                          </w:t>
      </w:r>
    </w:p>
    <w:p w14:paraId="39D4E6B6" w14:textId="77777777" w:rsidR="00C038F5" w:rsidRDefault="00C038F5" w:rsidP="00301363">
      <w:pPr>
        <w:tabs>
          <w:tab w:val="left" w:pos="2220"/>
        </w:tabs>
        <w:jc w:val="both"/>
        <w:rPr>
          <w:rFonts w:ascii="Times New Roman" w:hAnsi="Times New Roman" w:cs="Times New Roman"/>
          <w:b/>
          <w:szCs w:val="22"/>
          <w:lang w:val="en-US"/>
        </w:rPr>
      </w:pPr>
      <w:r>
        <w:rPr>
          <w:rFonts w:ascii="Times New Roman" w:hAnsi="Times New Roman" w:cs="Times New Roman"/>
          <w:b/>
          <w:szCs w:val="22"/>
          <w:lang w:val="en-US"/>
        </w:rPr>
        <w:t>Figures</w:t>
      </w:r>
    </w:p>
    <w:p w14:paraId="237DF442" w14:textId="5415732C" w:rsidR="004D4715" w:rsidRPr="00BD246A" w:rsidRDefault="00BD246A" w:rsidP="00301363">
      <w:pPr>
        <w:tabs>
          <w:tab w:val="left" w:pos="2220"/>
        </w:tabs>
        <w:jc w:val="both"/>
        <w:rPr>
          <w:rFonts w:ascii="Times New Roman" w:hAnsi="Times New Roman" w:cs="Times New Roman"/>
          <w:bCs/>
          <w:szCs w:val="22"/>
          <w:lang w:val="en-US"/>
        </w:rPr>
      </w:pPr>
      <w:r w:rsidRPr="00BD246A">
        <w:rPr>
          <w:rFonts w:ascii="Times New Roman" w:hAnsi="Times New Roman" w:cs="Times New Roman"/>
          <w:bCs/>
          <w:szCs w:val="22"/>
          <w:lang w:val="en-US"/>
        </w:rPr>
        <w:t xml:space="preserve">Please include your figures centerline. You can have sub-figures if you’d like to. </w:t>
      </w:r>
      <w:r w:rsidR="004D4715">
        <w:rPr>
          <w:rFonts w:ascii="Times New Roman" w:hAnsi="Times New Roman" w:cs="Times New Roman"/>
          <w:bCs/>
          <w:szCs w:val="22"/>
          <w:lang w:val="en-US"/>
        </w:rPr>
        <w:t>Captions should be included below figures.</w:t>
      </w:r>
    </w:p>
    <w:p w14:paraId="1E71F4E0" w14:textId="023EC666" w:rsidR="00C038F5" w:rsidRDefault="00301363" w:rsidP="00301363">
      <w:pPr>
        <w:tabs>
          <w:tab w:val="left" w:pos="2220"/>
        </w:tabs>
        <w:jc w:val="center"/>
        <w:rPr>
          <w:rFonts w:ascii="Times New Roman" w:hAnsi="Times New Roman" w:cs="Times New Roman"/>
          <w:b/>
          <w:szCs w:val="22"/>
          <w:lang w:val="en-US"/>
        </w:rPr>
      </w:pPr>
      <w:r>
        <w:rPr>
          <w:rFonts w:ascii="Times New Roman" w:hAnsi="Times New Roman" w:cs="Times New Roman"/>
          <w:b/>
          <w:noProof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A3B7A5" wp14:editId="5B23F2FA">
                <wp:simplePos x="0" y="0"/>
                <wp:positionH relativeFrom="column">
                  <wp:posOffset>4171950</wp:posOffset>
                </wp:positionH>
                <wp:positionV relativeFrom="paragraph">
                  <wp:posOffset>1737995</wp:posOffset>
                </wp:positionV>
                <wp:extent cx="914400" cy="294005"/>
                <wp:effectExtent l="0" t="0" r="9525" b="0"/>
                <wp:wrapNone/>
                <wp:docPr id="161079229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4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C3E29E" w14:textId="59C6DF67" w:rsidR="00ED60EB" w:rsidRPr="00ED60EB" w:rsidRDefault="00ED60EB" w:rsidP="00ED60EB">
                            <w:pPr>
                              <w:rPr>
                                <w:rFonts w:asciiTheme="majorBidi" w:hAnsiTheme="majorBidi" w:cstheme="majorBidi"/>
                                <w:sz w:val="22"/>
                                <w:szCs w:val="22"/>
                                <w:lang w:val="sv-SE"/>
                              </w:rPr>
                            </w:pPr>
                            <w:r w:rsidRPr="00ED60EB">
                              <w:rPr>
                                <w:rFonts w:asciiTheme="majorBidi" w:hAnsiTheme="majorBidi" w:cstheme="majorBidi"/>
                                <w:sz w:val="22"/>
                                <w:szCs w:val="22"/>
                                <w:lang w:val="sv-SE"/>
                              </w:rPr>
                              <w:t>(</w:t>
                            </w:r>
                            <w:r>
                              <w:rPr>
                                <w:rFonts w:asciiTheme="majorBidi" w:hAnsiTheme="majorBidi" w:cstheme="majorBidi"/>
                                <w:sz w:val="22"/>
                                <w:szCs w:val="22"/>
                                <w:lang w:val="sv-SE"/>
                              </w:rPr>
                              <w:t>b</w:t>
                            </w:r>
                            <w:r w:rsidRPr="00ED60EB">
                              <w:rPr>
                                <w:rFonts w:asciiTheme="majorBidi" w:hAnsiTheme="majorBidi" w:cstheme="majorBidi"/>
                                <w:sz w:val="22"/>
                                <w:szCs w:val="22"/>
                                <w:lang w:val="sv-SE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A3B7A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8.5pt;margin-top:136.85pt;width:1in;height:23.1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" fillcolor="white [3201]" stroked="f" strokeweight=".5pt">
                <v:textbox>
                  <w:txbxContent>
                    <w:p w14:paraId="7DC3E29E" w14:textId="59C6DF67" w:rsidR="00ED60EB" w:rsidRPr="00ED60EB" w:rsidRDefault="00ED60EB" w:rsidP="00ED60EB">
                      <w:pPr>
                        <w:rPr>
                          <w:rFonts w:asciiTheme="majorBidi" w:hAnsiTheme="majorBidi" w:cstheme="majorBidi"/>
                          <w:sz w:val="22"/>
                          <w:szCs w:val="22"/>
                          <w:lang w:val="sv-SE"/>
                        </w:rPr>
                      </w:pPr>
                      <w:r w:rsidRPr="00ED60EB">
                        <w:rPr>
                          <w:rFonts w:asciiTheme="majorBidi" w:hAnsiTheme="majorBidi" w:cstheme="majorBidi"/>
                          <w:sz w:val="22"/>
                          <w:szCs w:val="22"/>
                          <w:lang w:val="sv-SE"/>
                        </w:rPr>
                        <w:t>(</w:t>
                      </w:r>
                      <w:r>
                        <w:rPr>
                          <w:rFonts w:asciiTheme="majorBidi" w:hAnsiTheme="majorBidi" w:cstheme="majorBidi"/>
                          <w:sz w:val="22"/>
                          <w:szCs w:val="22"/>
                          <w:lang w:val="sv-SE"/>
                        </w:rPr>
                        <w:t>b</w:t>
                      </w:r>
                      <w:r w:rsidRPr="00ED60EB">
                        <w:rPr>
                          <w:rFonts w:asciiTheme="majorBidi" w:hAnsiTheme="majorBidi" w:cstheme="majorBidi"/>
                          <w:sz w:val="22"/>
                          <w:szCs w:val="22"/>
                          <w:lang w:val="sv-SE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B8FBD" wp14:editId="15C9F8A8">
                <wp:simplePos x="0" y="0"/>
                <wp:positionH relativeFrom="column">
                  <wp:posOffset>1102360</wp:posOffset>
                </wp:positionH>
                <wp:positionV relativeFrom="paragraph">
                  <wp:posOffset>1740535</wp:posOffset>
                </wp:positionV>
                <wp:extent cx="914400" cy="294005"/>
                <wp:effectExtent l="0" t="0" r="0" b="0"/>
                <wp:wrapNone/>
                <wp:docPr id="65415617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4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807981" w14:textId="09F70390" w:rsidR="00ED60EB" w:rsidRPr="00ED60EB" w:rsidRDefault="00ED60EB">
                            <w:pPr>
                              <w:rPr>
                                <w:rFonts w:asciiTheme="majorBidi" w:hAnsiTheme="majorBidi" w:cstheme="majorBidi"/>
                                <w:sz w:val="22"/>
                                <w:szCs w:val="22"/>
                                <w:lang w:val="sv-SE"/>
                              </w:rPr>
                            </w:pPr>
                            <w:r w:rsidRPr="00ED60EB">
                              <w:rPr>
                                <w:rFonts w:asciiTheme="majorBidi" w:hAnsiTheme="majorBidi" w:cstheme="majorBidi"/>
                                <w:sz w:val="22"/>
                                <w:szCs w:val="22"/>
                                <w:lang w:val="sv-SE"/>
                              </w:rPr>
                              <w:t>(a)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B8FBD" id="_x0000_s1027" type="#_x0000_t202" style="position:absolute;left:0;text-align:left;margin-left:86.8pt;margin-top:137.05pt;width:1in;height:23.1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" fillcolor="white [3201]" stroked="f" strokeweight=".5pt">
                <v:textbox>
                  <w:txbxContent>
                    <w:p w14:paraId="62807981" w14:textId="09F70390" w:rsidR="00ED60EB" w:rsidRPr="00ED60EB" w:rsidRDefault="00ED60EB">
                      <w:pPr>
                        <w:rPr>
                          <w:rFonts w:asciiTheme="majorBidi" w:hAnsiTheme="majorBidi" w:cstheme="majorBidi"/>
                          <w:sz w:val="22"/>
                          <w:szCs w:val="22"/>
                          <w:lang w:val="sv-SE"/>
                        </w:rPr>
                      </w:pPr>
                      <w:r w:rsidRPr="00ED60EB">
                        <w:rPr>
                          <w:rFonts w:asciiTheme="majorBidi" w:hAnsiTheme="majorBidi" w:cstheme="majorBidi"/>
                          <w:sz w:val="22"/>
                          <w:szCs w:val="22"/>
                          <w:lang w:val="sv-SE"/>
                        </w:rPr>
                        <w:t>(a)</w:t>
                      </w:r>
                    </w:p>
                  </w:txbxContent>
                </v:textbox>
              </v:shape>
            </w:pict>
          </mc:Fallback>
        </mc:AlternateContent>
      </w:r>
      <w:r w:rsidR="004D4715" w:rsidRPr="004D4715">
        <w:rPr>
          <w:rFonts w:ascii="Times New Roman" w:hAnsi="Times New Roman" w:cs="Times New Roman"/>
          <w:b/>
          <w:noProof/>
          <w:szCs w:val="22"/>
          <w:lang w:val="en-US"/>
        </w:rPr>
        <w:drawing>
          <wp:inline distT="0" distB="0" distL="0" distR="0" wp14:anchorId="52794354" wp14:editId="02D56C7D">
            <wp:extent cx="2401583" cy="1724690"/>
            <wp:effectExtent l="0" t="0" r="0" b="8890"/>
            <wp:docPr id="1828686530" name="Picture 1" descr="A diagram of a triangle with colored bal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686530" name="Picture 1" descr="A diagram of a triangle with colored balls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7600" cy="1729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4715">
        <w:rPr>
          <w:rFonts w:ascii="Times New Roman" w:hAnsi="Times New Roman" w:cs="Times New Roman"/>
          <w:b/>
          <w:szCs w:val="22"/>
          <w:lang w:val="en-US"/>
        </w:rPr>
        <w:t xml:space="preserve">    </w:t>
      </w:r>
      <w:r w:rsidR="004D4715" w:rsidRPr="004D4715">
        <w:rPr>
          <w:rFonts w:ascii="Times New Roman" w:hAnsi="Times New Roman" w:cs="Times New Roman"/>
          <w:b/>
          <w:noProof/>
          <w:szCs w:val="22"/>
          <w:lang w:val="en-US"/>
        </w:rPr>
        <w:drawing>
          <wp:inline distT="0" distB="0" distL="0" distR="0" wp14:anchorId="0F935B7B" wp14:editId="0B2E51AF">
            <wp:extent cx="3029447" cy="1043461"/>
            <wp:effectExtent l="0" t="0" r="0" b="4445"/>
            <wp:docPr id="139745397" name="Picture 1" descr="A diagram of a physical and chemical rea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45397" name="Picture 1" descr="A diagram of a physical and chemical reac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36272" cy="1045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31AC9" w14:textId="77777777" w:rsidR="00ED60EB" w:rsidRDefault="00ED60EB" w:rsidP="00301363">
      <w:pPr>
        <w:tabs>
          <w:tab w:val="left" w:pos="2220"/>
        </w:tabs>
        <w:jc w:val="center"/>
        <w:rPr>
          <w:rFonts w:ascii="Times New Roman" w:hAnsi="Times New Roman" w:cs="Times New Roman"/>
          <w:b/>
          <w:sz w:val="22"/>
          <w:szCs w:val="20"/>
          <w:lang w:val="en-US"/>
        </w:rPr>
      </w:pPr>
    </w:p>
    <w:p w14:paraId="1641CB05" w14:textId="77777777" w:rsidR="00301363" w:rsidRDefault="00301363" w:rsidP="00301363">
      <w:pPr>
        <w:tabs>
          <w:tab w:val="left" w:pos="2220"/>
        </w:tabs>
        <w:jc w:val="center"/>
        <w:rPr>
          <w:rFonts w:ascii="Times New Roman" w:hAnsi="Times New Roman" w:cs="Times New Roman"/>
          <w:b/>
          <w:sz w:val="22"/>
          <w:szCs w:val="20"/>
          <w:lang w:val="en-US"/>
        </w:rPr>
      </w:pPr>
    </w:p>
    <w:p w14:paraId="204A8EB8" w14:textId="297D7AF5" w:rsidR="00BD246A" w:rsidRPr="004D4715" w:rsidRDefault="004D4715" w:rsidP="00301363">
      <w:pPr>
        <w:tabs>
          <w:tab w:val="left" w:pos="2220"/>
        </w:tabs>
        <w:jc w:val="center"/>
        <w:rPr>
          <w:rFonts w:ascii="Times New Roman" w:hAnsi="Times New Roman" w:cs="Times New Roman"/>
          <w:b/>
          <w:szCs w:val="22"/>
          <w:lang w:val="en-US"/>
        </w:rPr>
      </w:pPr>
      <w:r w:rsidRPr="004D4715">
        <w:rPr>
          <w:rFonts w:ascii="Times New Roman" w:hAnsi="Times New Roman" w:cs="Times New Roman"/>
          <w:b/>
          <w:sz w:val="22"/>
          <w:szCs w:val="20"/>
          <w:lang w:val="en-US"/>
        </w:rPr>
        <w:t xml:space="preserve">Figure 1: </w:t>
      </w:r>
      <w:r w:rsidRPr="004D4715">
        <w:rPr>
          <w:rFonts w:ascii="Times New Roman" w:hAnsi="Times New Roman" w:cs="Times New Roman"/>
          <w:bCs/>
          <w:sz w:val="22"/>
          <w:szCs w:val="20"/>
          <w:lang w:val="en-US"/>
        </w:rPr>
        <w:t>(a) Eigenvalues of randomly generated diagonal orientation tensors (taken from [1]), (b)</w:t>
      </w:r>
      <w:r>
        <w:rPr>
          <w:rFonts w:ascii="Times New Roman" w:hAnsi="Times New Roman" w:cs="Times New Roman"/>
          <w:b/>
          <w:szCs w:val="22"/>
          <w:lang w:val="en-US"/>
        </w:rPr>
        <w:t xml:space="preserve"> </w:t>
      </w:r>
      <w:r w:rsidRPr="004D4715">
        <w:rPr>
          <w:rFonts w:ascii="Times New Roman" w:hAnsi="Times New Roman" w:cs="Times New Roman"/>
          <w:bCs/>
          <w:sz w:val="22"/>
          <w:szCs w:val="20"/>
          <w:lang w:val="en-US"/>
        </w:rPr>
        <w:t>Abstract overview of the multi-step GNN predictions</w:t>
      </w:r>
      <w:r>
        <w:rPr>
          <w:rFonts w:ascii="Times New Roman" w:hAnsi="Times New Roman" w:cs="Times New Roman"/>
          <w:bCs/>
          <w:sz w:val="22"/>
          <w:szCs w:val="20"/>
          <w:lang w:val="en-US"/>
        </w:rPr>
        <w:t xml:space="preserve"> (taken from [2]). </w:t>
      </w:r>
    </w:p>
    <w:p w14:paraId="4CAE8E3E" w14:textId="77777777" w:rsidR="00BD246A" w:rsidRDefault="00BD246A" w:rsidP="00301363">
      <w:pPr>
        <w:tabs>
          <w:tab w:val="left" w:pos="2220"/>
        </w:tabs>
        <w:jc w:val="both"/>
        <w:rPr>
          <w:rFonts w:ascii="Times New Roman" w:hAnsi="Times New Roman" w:cs="Times New Roman"/>
          <w:b/>
          <w:szCs w:val="22"/>
          <w:lang w:val="en-US"/>
        </w:rPr>
      </w:pPr>
    </w:p>
    <w:p w14:paraId="217D5722" w14:textId="77777777" w:rsidR="00ED60EB" w:rsidRDefault="00ED60EB" w:rsidP="00301363">
      <w:pPr>
        <w:tabs>
          <w:tab w:val="left" w:pos="2220"/>
        </w:tabs>
        <w:jc w:val="both"/>
        <w:rPr>
          <w:rFonts w:ascii="Times New Roman" w:hAnsi="Times New Roman" w:cs="Times New Roman"/>
          <w:b/>
          <w:szCs w:val="22"/>
          <w:lang w:val="en-US"/>
        </w:rPr>
      </w:pPr>
    </w:p>
    <w:p w14:paraId="4A126EE4" w14:textId="77777777" w:rsidR="00DF3AE3" w:rsidRDefault="00DF3AE3" w:rsidP="00301363">
      <w:pPr>
        <w:tabs>
          <w:tab w:val="left" w:pos="2220"/>
        </w:tabs>
        <w:jc w:val="both"/>
        <w:rPr>
          <w:rFonts w:ascii="Times New Roman" w:hAnsi="Times New Roman" w:cs="Times New Roman"/>
          <w:b/>
          <w:szCs w:val="22"/>
          <w:lang w:val="en-US"/>
        </w:rPr>
      </w:pPr>
    </w:p>
    <w:p w14:paraId="70A083E3" w14:textId="784354A0" w:rsidR="004D4715" w:rsidRDefault="004D4715" w:rsidP="00301363">
      <w:pPr>
        <w:tabs>
          <w:tab w:val="left" w:pos="2220"/>
        </w:tabs>
        <w:jc w:val="both"/>
        <w:rPr>
          <w:rFonts w:ascii="Times New Roman" w:hAnsi="Times New Roman" w:cs="Times New Roman"/>
          <w:b/>
          <w:szCs w:val="22"/>
          <w:lang w:val="en-US"/>
        </w:rPr>
      </w:pPr>
      <w:r>
        <w:rPr>
          <w:rFonts w:ascii="Times New Roman" w:hAnsi="Times New Roman" w:cs="Times New Roman"/>
          <w:b/>
          <w:szCs w:val="22"/>
          <w:lang w:val="en-US"/>
        </w:rPr>
        <w:t>Tables</w:t>
      </w:r>
    </w:p>
    <w:p w14:paraId="53C99AC5" w14:textId="77777777" w:rsidR="00DF3AE3" w:rsidRDefault="00DF3AE3" w:rsidP="00301363">
      <w:pPr>
        <w:tabs>
          <w:tab w:val="left" w:pos="2220"/>
        </w:tabs>
        <w:jc w:val="both"/>
        <w:rPr>
          <w:rFonts w:ascii="Times New Roman" w:hAnsi="Times New Roman" w:cs="Times New Roman"/>
          <w:b/>
          <w:szCs w:val="22"/>
          <w:lang w:val="en-US"/>
        </w:rPr>
      </w:pPr>
    </w:p>
    <w:p w14:paraId="179898D0" w14:textId="75396845" w:rsidR="00ED60EB" w:rsidRPr="00301363" w:rsidRDefault="00ED60EB" w:rsidP="00301363">
      <w:pPr>
        <w:tabs>
          <w:tab w:val="left" w:pos="2220"/>
        </w:tabs>
        <w:jc w:val="center"/>
        <w:rPr>
          <w:rFonts w:ascii="Times New Roman" w:hAnsi="Times New Roman" w:cs="Times New Roman"/>
          <w:bCs/>
          <w:sz w:val="22"/>
          <w:szCs w:val="20"/>
          <w:lang w:val="en-US"/>
        </w:rPr>
      </w:pPr>
      <w:r w:rsidRPr="00301363">
        <w:rPr>
          <w:rFonts w:ascii="Times New Roman" w:hAnsi="Times New Roman" w:cs="Times New Roman"/>
          <w:b/>
          <w:sz w:val="22"/>
          <w:szCs w:val="20"/>
          <w:lang w:val="en-US"/>
        </w:rPr>
        <w:t>Table 1:</w:t>
      </w:r>
      <w:r w:rsidRPr="00301363">
        <w:rPr>
          <w:rFonts w:ascii="Times New Roman" w:hAnsi="Times New Roman" w:cs="Times New Roman"/>
          <w:bCs/>
          <w:sz w:val="22"/>
          <w:szCs w:val="20"/>
          <w:lang w:val="en-US"/>
        </w:rPr>
        <w:t xml:space="preserve"> Table captions should be above tables and centerline</w:t>
      </w:r>
      <w:r w:rsidR="00301363" w:rsidRPr="00301363">
        <w:rPr>
          <w:rFonts w:ascii="Times New Roman" w:hAnsi="Times New Roman" w:cs="Times New Roman"/>
          <w:bCs/>
          <w:sz w:val="22"/>
          <w:szCs w:val="20"/>
          <w:lang w:val="en-US"/>
        </w:rPr>
        <w:t>.</w:t>
      </w:r>
    </w:p>
    <w:tbl>
      <w:tblPr>
        <w:tblStyle w:val="PlainTable1"/>
        <w:tblW w:w="0" w:type="auto"/>
        <w:jc w:val="center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ED60EB" w14:paraId="50F2890B" w14:textId="77777777" w:rsidTr="00ED60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14:paraId="29133899" w14:textId="0A162058" w:rsidR="00ED60EB" w:rsidRPr="00301363" w:rsidRDefault="00ED60EB" w:rsidP="00301363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  <w:lang w:val="en-US"/>
              </w:rPr>
            </w:pPr>
            <w:r w:rsidRPr="00301363">
              <w:rPr>
                <w:rFonts w:ascii="Times New Roman" w:hAnsi="Times New Roman" w:cs="Times New Roman"/>
                <w:bCs w:val="0"/>
                <w:sz w:val="22"/>
                <w:szCs w:val="22"/>
                <w:lang w:val="en-US"/>
              </w:rPr>
              <w:t>a</w:t>
            </w:r>
          </w:p>
        </w:tc>
        <w:tc>
          <w:tcPr>
            <w:tcW w:w="1811" w:type="dxa"/>
          </w:tcPr>
          <w:p w14:paraId="616F05DE" w14:textId="0DE393EF" w:rsidR="00ED60EB" w:rsidRPr="00301363" w:rsidRDefault="00ED60EB" w:rsidP="00301363">
            <w:pPr>
              <w:tabs>
                <w:tab w:val="left" w:pos="222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2"/>
                <w:szCs w:val="22"/>
                <w:lang w:val="en-US"/>
              </w:rPr>
            </w:pPr>
            <w:r w:rsidRPr="00301363">
              <w:rPr>
                <w:rFonts w:ascii="Times New Roman" w:hAnsi="Times New Roman" w:cs="Times New Roman"/>
                <w:bCs w:val="0"/>
                <w:sz w:val="22"/>
                <w:szCs w:val="22"/>
                <w:lang w:val="en-US"/>
              </w:rPr>
              <w:t>b</w:t>
            </w:r>
          </w:p>
        </w:tc>
        <w:tc>
          <w:tcPr>
            <w:tcW w:w="1811" w:type="dxa"/>
          </w:tcPr>
          <w:p w14:paraId="7B411001" w14:textId="6EAEE1A2" w:rsidR="00ED60EB" w:rsidRPr="00301363" w:rsidRDefault="00ED60EB" w:rsidP="00301363">
            <w:pPr>
              <w:tabs>
                <w:tab w:val="left" w:pos="222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2"/>
                <w:szCs w:val="22"/>
                <w:lang w:val="en-US"/>
              </w:rPr>
            </w:pPr>
            <w:r w:rsidRPr="00301363">
              <w:rPr>
                <w:rFonts w:ascii="Times New Roman" w:hAnsi="Times New Roman" w:cs="Times New Roman"/>
                <w:bCs w:val="0"/>
                <w:sz w:val="22"/>
                <w:szCs w:val="22"/>
                <w:lang w:val="en-US"/>
              </w:rPr>
              <w:t>c</w:t>
            </w:r>
          </w:p>
        </w:tc>
        <w:tc>
          <w:tcPr>
            <w:tcW w:w="1811" w:type="dxa"/>
          </w:tcPr>
          <w:p w14:paraId="0A0FE7F5" w14:textId="4612EB54" w:rsidR="00ED60EB" w:rsidRPr="00301363" w:rsidRDefault="00ED60EB" w:rsidP="00301363">
            <w:pPr>
              <w:tabs>
                <w:tab w:val="left" w:pos="222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2"/>
                <w:szCs w:val="22"/>
                <w:lang w:val="en-US"/>
              </w:rPr>
            </w:pPr>
            <w:r w:rsidRPr="00301363">
              <w:rPr>
                <w:rFonts w:ascii="Times New Roman" w:hAnsi="Times New Roman" w:cs="Times New Roman"/>
                <w:bCs w:val="0"/>
                <w:sz w:val="22"/>
                <w:szCs w:val="22"/>
                <w:lang w:val="en-US"/>
              </w:rPr>
              <w:t>d</w:t>
            </w:r>
          </w:p>
        </w:tc>
        <w:tc>
          <w:tcPr>
            <w:tcW w:w="1811" w:type="dxa"/>
          </w:tcPr>
          <w:p w14:paraId="1F426392" w14:textId="4B612475" w:rsidR="00ED60EB" w:rsidRPr="00301363" w:rsidRDefault="00ED60EB" w:rsidP="00301363">
            <w:pPr>
              <w:tabs>
                <w:tab w:val="left" w:pos="222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2"/>
                <w:szCs w:val="22"/>
                <w:lang w:val="en-US"/>
              </w:rPr>
            </w:pPr>
            <w:r w:rsidRPr="00301363">
              <w:rPr>
                <w:rFonts w:ascii="Times New Roman" w:hAnsi="Times New Roman" w:cs="Times New Roman"/>
                <w:bCs w:val="0"/>
                <w:sz w:val="22"/>
                <w:szCs w:val="22"/>
                <w:lang w:val="en-US"/>
              </w:rPr>
              <w:t>e</w:t>
            </w:r>
          </w:p>
        </w:tc>
      </w:tr>
      <w:tr w:rsidR="00ED60EB" w14:paraId="72C52309" w14:textId="77777777" w:rsidTr="00ED6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14:paraId="03803CE6" w14:textId="4D32F090" w:rsidR="00ED60EB" w:rsidRPr="00301363" w:rsidRDefault="00ED60EB" w:rsidP="00301363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  <w:r w:rsidRPr="00301363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1811" w:type="dxa"/>
          </w:tcPr>
          <w:p w14:paraId="69ACE51F" w14:textId="36439636" w:rsidR="00ED60EB" w:rsidRPr="00301363" w:rsidRDefault="00ED60EB" w:rsidP="00301363">
            <w:pPr>
              <w:tabs>
                <w:tab w:val="left" w:pos="22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301363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811" w:type="dxa"/>
          </w:tcPr>
          <w:p w14:paraId="28DEBE7D" w14:textId="59E65D8C" w:rsidR="00ED60EB" w:rsidRPr="00301363" w:rsidRDefault="00ED60EB" w:rsidP="00301363">
            <w:pPr>
              <w:tabs>
                <w:tab w:val="left" w:pos="22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301363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811" w:type="dxa"/>
          </w:tcPr>
          <w:p w14:paraId="043E8E4A" w14:textId="759FAC15" w:rsidR="00ED60EB" w:rsidRPr="00301363" w:rsidRDefault="00ED60EB" w:rsidP="00301363">
            <w:pPr>
              <w:tabs>
                <w:tab w:val="left" w:pos="22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301363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811" w:type="dxa"/>
          </w:tcPr>
          <w:p w14:paraId="6EE56E4B" w14:textId="099994DF" w:rsidR="00ED60EB" w:rsidRPr="00301363" w:rsidRDefault="00ED60EB" w:rsidP="00301363">
            <w:pPr>
              <w:tabs>
                <w:tab w:val="left" w:pos="22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301363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5</w:t>
            </w:r>
          </w:p>
        </w:tc>
      </w:tr>
      <w:tr w:rsidR="00ED60EB" w14:paraId="3581F405" w14:textId="77777777" w:rsidTr="00ED60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14:paraId="0FDE10C6" w14:textId="63F0F092" w:rsidR="00ED60EB" w:rsidRPr="00301363" w:rsidRDefault="00ED60EB" w:rsidP="00301363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  <w:r w:rsidRPr="00301363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6</w:t>
            </w:r>
          </w:p>
        </w:tc>
        <w:tc>
          <w:tcPr>
            <w:tcW w:w="1811" w:type="dxa"/>
          </w:tcPr>
          <w:p w14:paraId="5536432F" w14:textId="2D4A0EC5" w:rsidR="00ED60EB" w:rsidRPr="00301363" w:rsidRDefault="00ED60EB" w:rsidP="00301363">
            <w:pPr>
              <w:tabs>
                <w:tab w:val="left" w:pos="22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301363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1811" w:type="dxa"/>
          </w:tcPr>
          <w:p w14:paraId="1DBC5850" w14:textId="6FE53629" w:rsidR="00ED60EB" w:rsidRPr="00301363" w:rsidRDefault="00ED60EB" w:rsidP="00301363">
            <w:pPr>
              <w:tabs>
                <w:tab w:val="left" w:pos="22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301363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1811" w:type="dxa"/>
          </w:tcPr>
          <w:p w14:paraId="5D94C0AA" w14:textId="22C09137" w:rsidR="00ED60EB" w:rsidRPr="00301363" w:rsidRDefault="00ED60EB" w:rsidP="00301363">
            <w:pPr>
              <w:tabs>
                <w:tab w:val="left" w:pos="22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301363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9</w:t>
            </w:r>
          </w:p>
        </w:tc>
        <w:tc>
          <w:tcPr>
            <w:tcW w:w="1811" w:type="dxa"/>
          </w:tcPr>
          <w:p w14:paraId="2EB01E2A" w14:textId="33E0BC18" w:rsidR="00ED60EB" w:rsidRPr="00301363" w:rsidRDefault="00ED60EB" w:rsidP="00301363">
            <w:pPr>
              <w:tabs>
                <w:tab w:val="left" w:pos="22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301363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10</w:t>
            </w:r>
          </w:p>
        </w:tc>
      </w:tr>
    </w:tbl>
    <w:p w14:paraId="79BCD657" w14:textId="10D19317" w:rsidR="00301363" w:rsidRDefault="00F649F7" w:rsidP="00301363">
      <w:pPr>
        <w:tabs>
          <w:tab w:val="left" w:pos="2220"/>
        </w:tabs>
        <w:jc w:val="both"/>
        <w:rPr>
          <w:rFonts w:ascii="Times New Roman" w:hAnsi="Times New Roman" w:cs="Times New Roman"/>
          <w:b/>
          <w:szCs w:val="22"/>
          <w:lang w:val="en-US"/>
        </w:rPr>
      </w:pPr>
      <w:r>
        <w:rPr>
          <w:rFonts w:ascii="Times New Roman" w:hAnsi="Times New Roman" w:cs="Times New Roman"/>
          <w:b/>
          <w:noProof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04A40F" wp14:editId="49CE19AB">
                <wp:simplePos x="0" y="0"/>
                <wp:positionH relativeFrom="column">
                  <wp:posOffset>-129540</wp:posOffset>
                </wp:positionH>
                <wp:positionV relativeFrom="paragraph">
                  <wp:posOffset>340917</wp:posOffset>
                </wp:positionV>
                <wp:extent cx="4344359" cy="343172"/>
                <wp:effectExtent l="0" t="0" r="0" b="0"/>
                <wp:wrapNone/>
                <wp:docPr id="124248206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4359" cy="3431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4282B2" w14:textId="049A33DF" w:rsidR="00F649F7" w:rsidRPr="00F649F7" w:rsidRDefault="00F649F7">
                            <w:pP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649F7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vertAlign w:val="superscript"/>
                                <w:lang w:val="en-US"/>
                              </w:rPr>
                              <w:t>*</w:t>
                            </w:r>
                            <w:r w:rsidRPr="00F649F7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en-US"/>
                              </w:rPr>
                              <w:t>Corresponding author: Email address of the corresponding author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4A40F" id="Text Box 2" o:spid="_x0000_s1028" type="#_x0000_t202" style="position:absolute;left:0;text-align:left;margin-left:-10.2pt;margin-top:26.85pt;width:342.1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" fillcolor="white [3201]" stroked="f" strokeweight=".5pt">
                <v:textbox>
                  <w:txbxContent>
                    <w:p w14:paraId="114282B2" w14:textId="049A33DF" w:rsidR="00F649F7" w:rsidRPr="00F649F7" w:rsidRDefault="00F649F7">
                      <w:pPr>
                        <w:rPr>
                          <w:rFonts w:asciiTheme="majorBidi" w:hAnsiTheme="majorBidi" w:cstheme="majorBidi"/>
                          <w:sz w:val="20"/>
                          <w:szCs w:val="20"/>
                          <w:lang w:val="en-US"/>
                        </w:rPr>
                      </w:pPr>
                      <w:r w:rsidRPr="00F649F7">
                        <w:rPr>
                          <w:rFonts w:asciiTheme="majorBidi" w:hAnsiTheme="majorBidi" w:cstheme="majorBidi"/>
                          <w:sz w:val="20"/>
                          <w:szCs w:val="20"/>
                          <w:vertAlign w:val="superscript"/>
                          <w:lang w:val="en-US"/>
                        </w:rPr>
                        <w:t>*</w:t>
                      </w:r>
                      <w:r w:rsidRPr="00F649F7">
                        <w:rPr>
                          <w:rFonts w:asciiTheme="majorBidi" w:hAnsiTheme="majorBidi" w:cstheme="majorBidi"/>
                          <w:sz w:val="20"/>
                          <w:szCs w:val="20"/>
                          <w:lang w:val="en-US"/>
                        </w:rPr>
                        <w:t>Corresponding author: Email address of the corresponding author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14DBB8" wp14:editId="0BA1AB4B">
                <wp:simplePos x="0" y="0"/>
                <wp:positionH relativeFrom="column">
                  <wp:posOffset>-19050</wp:posOffset>
                </wp:positionH>
                <wp:positionV relativeFrom="paragraph">
                  <wp:posOffset>326947</wp:posOffset>
                </wp:positionV>
                <wp:extent cx="5791200" cy="0"/>
                <wp:effectExtent l="0" t="0" r="0" b="0"/>
                <wp:wrapNone/>
                <wp:docPr id="149236264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C88FDE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25.75pt" to="454.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" strokecolor="black [3213]" strokeweight=".5pt">
                <v:stroke joinstyle="miter"/>
              </v:line>
            </w:pict>
          </mc:Fallback>
        </mc:AlternateContent>
      </w:r>
    </w:p>
    <w:p w14:paraId="76DAC8BE" w14:textId="77777777" w:rsidR="00301363" w:rsidRDefault="00301363" w:rsidP="00301363">
      <w:pPr>
        <w:tabs>
          <w:tab w:val="left" w:pos="2220"/>
        </w:tabs>
        <w:jc w:val="both"/>
        <w:rPr>
          <w:rFonts w:ascii="Times New Roman" w:hAnsi="Times New Roman" w:cs="Times New Roman"/>
          <w:b/>
          <w:szCs w:val="22"/>
          <w:lang w:val="en-US"/>
        </w:rPr>
      </w:pPr>
    </w:p>
    <w:p w14:paraId="707D4F1C" w14:textId="5C77B154" w:rsidR="00301363" w:rsidRDefault="00301363" w:rsidP="00301363">
      <w:pPr>
        <w:tabs>
          <w:tab w:val="left" w:pos="2220"/>
        </w:tabs>
        <w:jc w:val="both"/>
        <w:rPr>
          <w:rFonts w:ascii="Times New Roman" w:hAnsi="Times New Roman" w:cs="Times New Roman"/>
          <w:b/>
          <w:szCs w:val="22"/>
          <w:lang w:val="en-US"/>
        </w:rPr>
      </w:pPr>
      <w:r>
        <w:rPr>
          <w:rFonts w:ascii="Times New Roman" w:hAnsi="Times New Roman" w:cs="Times New Roman"/>
          <w:b/>
          <w:szCs w:val="22"/>
          <w:lang w:val="en-US"/>
        </w:rPr>
        <w:t>Abstract submission</w:t>
      </w:r>
    </w:p>
    <w:p w14:paraId="6621E78E" w14:textId="0631629E" w:rsidR="00301363" w:rsidRPr="00301363" w:rsidRDefault="00301363" w:rsidP="00301363">
      <w:pPr>
        <w:tabs>
          <w:tab w:val="left" w:pos="2220"/>
        </w:tabs>
        <w:jc w:val="both"/>
        <w:rPr>
          <w:rFonts w:ascii="Times New Roman" w:hAnsi="Times New Roman" w:cs="Times New Roman"/>
          <w:bCs/>
          <w:szCs w:val="22"/>
          <w:lang w:val="en-US"/>
        </w:rPr>
      </w:pPr>
      <w:r w:rsidRPr="00301363">
        <w:rPr>
          <w:rFonts w:ascii="Times New Roman" w:hAnsi="Times New Roman" w:cs="Times New Roman"/>
          <w:bCs/>
          <w:szCs w:val="22"/>
          <w:lang w:val="en-US"/>
        </w:rPr>
        <w:t xml:space="preserve">Please </w:t>
      </w:r>
      <w:r w:rsidR="001C0C3E">
        <w:rPr>
          <w:rFonts w:ascii="Times New Roman" w:hAnsi="Times New Roman" w:cs="Times New Roman"/>
          <w:bCs/>
          <w:szCs w:val="22"/>
          <w:lang w:val="en-US"/>
        </w:rPr>
        <w:t xml:space="preserve">check the conference website for instructions. </w:t>
      </w:r>
    </w:p>
    <w:p w14:paraId="23D71C5B" w14:textId="77777777" w:rsidR="00301363" w:rsidRDefault="00301363" w:rsidP="00301363">
      <w:pPr>
        <w:tabs>
          <w:tab w:val="left" w:pos="2220"/>
        </w:tabs>
        <w:jc w:val="both"/>
        <w:rPr>
          <w:rFonts w:ascii="Times New Roman" w:hAnsi="Times New Roman" w:cs="Times New Roman"/>
          <w:b/>
          <w:szCs w:val="22"/>
          <w:lang w:val="en-US"/>
        </w:rPr>
      </w:pPr>
    </w:p>
    <w:p w14:paraId="4BFC299C" w14:textId="77777777" w:rsidR="001C0C3E" w:rsidRDefault="001C0C3E" w:rsidP="00301363">
      <w:pPr>
        <w:tabs>
          <w:tab w:val="left" w:pos="2220"/>
        </w:tabs>
        <w:jc w:val="both"/>
        <w:rPr>
          <w:rFonts w:ascii="Times New Roman" w:hAnsi="Times New Roman" w:cs="Times New Roman"/>
          <w:b/>
          <w:szCs w:val="22"/>
          <w:lang w:val="en-US"/>
        </w:rPr>
      </w:pPr>
    </w:p>
    <w:p w14:paraId="6A00B24C" w14:textId="00094A28" w:rsidR="00301363" w:rsidRDefault="00301363" w:rsidP="00301363">
      <w:pPr>
        <w:tabs>
          <w:tab w:val="left" w:pos="2220"/>
        </w:tabs>
        <w:jc w:val="both"/>
        <w:rPr>
          <w:rFonts w:ascii="Times New Roman" w:hAnsi="Times New Roman" w:cs="Times New Roman"/>
          <w:b/>
          <w:szCs w:val="22"/>
          <w:lang w:val="en-US"/>
        </w:rPr>
      </w:pPr>
      <w:r>
        <w:rPr>
          <w:rFonts w:ascii="Times New Roman" w:hAnsi="Times New Roman" w:cs="Times New Roman"/>
          <w:b/>
          <w:szCs w:val="22"/>
          <w:lang w:val="en-US"/>
        </w:rPr>
        <w:t>Important dates</w:t>
      </w:r>
    </w:p>
    <w:p w14:paraId="6514E1DB" w14:textId="228126D9" w:rsidR="00EB5099" w:rsidRPr="00EB5099" w:rsidRDefault="00EB5099" w:rsidP="00EB5099">
      <w:pPr>
        <w:tabs>
          <w:tab w:val="left" w:pos="2220"/>
        </w:tabs>
        <w:jc w:val="both"/>
        <w:rPr>
          <w:rFonts w:ascii="Times New Roman" w:hAnsi="Times New Roman" w:cs="Times New Roman"/>
          <w:bCs/>
          <w:szCs w:val="22"/>
          <w:lang w:val="en-US"/>
        </w:rPr>
      </w:pPr>
      <w:r w:rsidRPr="00EB5099">
        <w:rPr>
          <w:rFonts w:ascii="Times New Roman" w:hAnsi="Times New Roman" w:cs="Times New Roman"/>
          <w:bCs/>
          <w:szCs w:val="22"/>
          <w:lang w:val="en-US"/>
        </w:rPr>
        <w:t>Abstract submission opens: September 15</w:t>
      </w:r>
      <w:r>
        <w:rPr>
          <w:rFonts w:ascii="Times New Roman" w:hAnsi="Times New Roman" w:cs="Times New Roman"/>
          <w:bCs/>
          <w:szCs w:val="22"/>
          <w:lang w:val="en-US"/>
        </w:rPr>
        <w:t>, 2024</w:t>
      </w:r>
    </w:p>
    <w:p w14:paraId="6D2983BE" w14:textId="005386B8" w:rsidR="00EB5099" w:rsidRPr="00EB5099" w:rsidRDefault="00EB5099" w:rsidP="00EB5099">
      <w:pPr>
        <w:tabs>
          <w:tab w:val="left" w:pos="2220"/>
        </w:tabs>
        <w:jc w:val="both"/>
        <w:rPr>
          <w:rFonts w:ascii="Times New Roman" w:hAnsi="Times New Roman" w:cs="Times New Roman"/>
          <w:bCs/>
          <w:szCs w:val="22"/>
          <w:lang w:val="en-US"/>
        </w:rPr>
      </w:pPr>
      <w:r w:rsidRPr="00EB5099">
        <w:rPr>
          <w:rFonts w:ascii="Times New Roman" w:hAnsi="Times New Roman" w:cs="Times New Roman"/>
          <w:bCs/>
          <w:szCs w:val="22"/>
          <w:lang w:val="en-US"/>
        </w:rPr>
        <w:t>Deadline for abstract submission: January 15</w:t>
      </w:r>
      <w:r>
        <w:rPr>
          <w:rFonts w:ascii="Times New Roman" w:hAnsi="Times New Roman" w:cs="Times New Roman"/>
          <w:bCs/>
          <w:szCs w:val="22"/>
          <w:lang w:val="en-US"/>
        </w:rPr>
        <w:t>, 2025</w:t>
      </w:r>
    </w:p>
    <w:p w14:paraId="6CB01385" w14:textId="793BB437" w:rsidR="00EB5099" w:rsidRPr="00EB5099" w:rsidRDefault="00EB5099" w:rsidP="00EB5099">
      <w:pPr>
        <w:tabs>
          <w:tab w:val="left" w:pos="2220"/>
        </w:tabs>
        <w:jc w:val="both"/>
        <w:rPr>
          <w:rFonts w:ascii="Times New Roman" w:hAnsi="Times New Roman" w:cs="Times New Roman"/>
          <w:bCs/>
          <w:szCs w:val="22"/>
          <w:lang w:val="en-US"/>
        </w:rPr>
      </w:pPr>
      <w:r w:rsidRPr="00EB5099">
        <w:rPr>
          <w:rFonts w:ascii="Times New Roman" w:hAnsi="Times New Roman" w:cs="Times New Roman"/>
          <w:bCs/>
          <w:szCs w:val="22"/>
          <w:lang w:val="en-US"/>
        </w:rPr>
        <w:t>Notification of abstract acceptance: February 10</w:t>
      </w:r>
      <w:r>
        <w:rPr>
          <w:rFonts w:ascii="Times New Roman" w:hAnsi="Times New Roman" w:cs="Times New Roman"/>
          <w:bCs/>
          <w:szCs w:val="22"/>
          <w:lang w:val="en-US"/>
        </w:rPr>
        <w:t>, 2025</w:t>
      </w:r>
    </w:p>
    <w:p w14:paraId="39E9CD21" w14:textId="33BB695E" w:rsidR="00EB5099" w:rsidRPr="00EB5099" w:rsidRDefault="00EB5099" w:rsidP="00EB5099">
      <w:pPr>
        <w:tabs>
          <w:tab w:val="left" w:pos="2220"/>
        </w:tabs>
        <w:jc w:val="both"/>
        <w:rPr>
          <w:rFonts w:ascii="Times New Roman" w:hAnsi="Times New Roman" w:cs="Times New Roman"/>
          <w:bCs/>
          <w:szCs w:val="22"/>
          <w:lang w:val="en-US"/>
        </w:rPr>
      </w:pPr>
      <w:r w:rsidRPr="00EB5099">
        <w:rPr>
          <w:rFonts w:ascii="Times New Roman" w:hAnsi="Times New Roman" w:cs="Times New Roman"/>
          <w:bCs/>
          <w:szCs w:val="22"/>
          <w:lang w:val="en-US"/>
        </w:rPr>
        <w:t>Early bird registration: March 1</w:t>
      </w:r>
      <w:r>
        <w:rPr>
          <w:rFonts w:ascii="Times New Roman" w:hAnsi="Times New Roman" w:cs="Times New Roman"/>
          <w:bCs/>
          <w:szCs w:val="22"/>
          <w:lang w:val="en-US"/>
        </w:rPr>
        <w:t>, 2025</w:t>
      </w:r>
    </w:p>
    <w:p w14:paraId="419DB0BE" w14:textId="5108359F" w:rsidR="00BD246A" w:rsidRDefault="00EB5099" w:rsidP="00EB5099">
      <w:pPr>
        <w:tabs>
          <w:tab w:val="left" w:pos="2220"/>
        </w:tabs>
        <w:jc w:val="both"/>
        <w:rPr>
          <w:rFonts w:ascii="Times New Roman" w:hAnsi="Times New Roman" w:cs="Times New Roman"/>
          <w:b/>
          <w:szCs w:val="22"/>
          <w:lang w:val="en-US"/>
        </w:rPr>
      </w:pPr>
      <w:r w:rsidRPr="00EB5099">
        <w:rPr>
          <w:rFonts w:ascii="Times New Roman" w:hAnsi="Times New Roman" w:cs="Times New Roman"/>
          <w:bCs/>
          <w:szCs w:val="22"/>
          <w:lang w:val="en-US"/>
        </w:rPr>
        <w:t>Late registration: March 30</w:t>
      </w:r>
      <w:r>
        <w:rPr>
          <w:rFonts w:ascii="Times New Roman" w:hAnsi="Times New Roman" w:cs="Times New Roman"/>
          <w:bCs/>
          <w:szCs w:val="22"/>
          <w:lang w:val="en-US"/>
        </w:rPr>
        <w:t>, 2025</w:t>
      </w:r>
    </w:p>
    <w:p w14:paraId="65655A97" w14:textId="77777777" w:rsidR="003F27EE" w:rsidRDefault="003F27EE" w:rsidP="00301363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76FD857E" w14:textId="77777777" w:rsidR="00C26A7B" w:rsidRDefault="00C26A7B" w:rsidP="00301363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7C512F9D" w14:textId="3C2FE76A" w:rsidR="00560E86" w:rsidRPr="00DE2299" w:rsidRDefault="00DE2299" w:rsidP="00301363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DE2299">
        <w:rPr>
          <w:rFonts w:ascii="Times New Roman" w:hAnsi="Times New Roman" w:cs="Times New Roman"/>
          <w:b/>
          <w:bCs/>
          <w:lang w:val="en-US"/>
        </w:rPr>
        <w:t>How to format references</w:t>
      </w:r>
    </w:p>
    <w:p w14:paraId="519C954B" w14:textId="0D13F223" w:rsidR="00560E86" w:rsidRDefault="00DE2299" w:rsidP="00301363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Please include your references in the reference list in the order they are cited in the document. </w:t>
      </w:r>
      <w:r w:rsidR="00182429">
        <w:rPr>
          <w:rFonts w:ascii="Times New Roman" w:hAnsi="Times New Roman" w:cs="Times New Roman"/>
          <w:sz w:val="22"/>
          <w:szCs w:val="22"/>
          <w:lang w:val="en-US"/>
        </w:rPr>
        <w:t>Examples of journal articles</w:t>
      </w:r>
      <w:r w:rsidR="004429B7">
        <w:rPr>
          <w:rFonts w:ascii="Times New Roman" w:hAnsi="Times New Roman" w:cs="Times New Roman"/>
          <w:sz w:val="22"/>
          <w:szCs w:val="22"/>
          <w:lang w:val="en-US"/>
        </w:rPr>
        <w:t xml:space="preserve"> [1,2]</w:t>
      </w:r>
      <w:r w:rsidR="00F64F4F">
        <w:rPr>
          <w:rFonts w:ascii="Times New Roman" w:hAnsi="Times New Roman" w:cs="Times New Roman"/>
          <w:sz w:val="22"/>
          <w:szCs w:val="22"/>
          <w:lang w:val="en-US"/>
        </w:rPr>
        <w:t xml:space="preserve"> and </w:t>
      </w:r>
      <w:r w:rsidR="00182429">
        <w:rPr>
          <w:rFonts w:ascii="Times New Roman" w:hAnsi="Times New Roman" w:cs="Times New Roman"/>
          <w:sz w:val="22"/>
          <w:szCs w:val="22"/>
          <w:lang w:val="en-US"/>
        </w:rPr>
        <w:t>books</w:t>
      </w:r>
      <w:r w:rsidR="004429B7">
        <w:rPr>
          <w:rFonts w:ascii="Times New Roman" w:hAnsi="Times New Roman" w:cs="Times New Roman"/>
          <w:sz w:val="22"/>
          <w:szCs w:val="22"/>
          <w:lang w:val="en-US"/>
        </w:rPr>
        <w:t xml:space="preserve"> [3]</w:t>
      </w:r>
      <w:r w:rsidR="00182429">
        <w:rPr>
          <w:rFonts w:ascii="Times New Roman" w:hAnsi="Times New Roman" w:cs="Times New Roman"/>
          <w:sz w:val="22"/>
          <w:szCs w:val="22"/>
          <w:lang w:val="en-US"/>
        </w:rPr>
        <w:t xml:space="preserve"> are given below. Please follow these formatting guidelines. </w:t>
      </w:r>
    </w:p>
    <w:p w14:paraId="1B552306" w14:textId="77777777" w:rsidR="006501B0" w:rsidRPr="003F27EE" w:rsidRDefault="006501B0" w:rsidP="00301363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7B166C86" w14:textId="77777777" w:rsidR="003B61CD" w:rsidRDefault="003B61CD" w:rsidP="00301363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341D4EED" w14:textId="77777777" w:rsidR="00CB4253" w:rsidRDefault="00CB4253" w:rsidP="00301363">
      <w:pPr>
        <w:jc w:val="both"/>
        <w:rPr>
          <w:rFonts w:ascii="Times New Roman" w:hAnsi="Times New Roman" w:cs="Times New Roman"/>
          <w:sz w:val="22"/>
          <w:szCs w:val="22"/>
          <w:lang w:val="en-US"/>
        </w:rPr>
        <w:sectPr w:rsidR="00CB4253" w:rsidSect="00C26A7B">
          <w:headerReference w:type="default" r:id="rId10"/>
          <w:footerReference w:type="even" r:id="rId11"/>
          <w:pgSz w:w="11900" w:h="16840"/>
          <w:pgMar w:top="1418" w:right="1418" w:bottom="1620" w:left="1418" w:header="709" w:footer="709" w:gutter="0"/>
          <w:cols w:space="708"/>
          <w:docGrid w:linePitch="360"/>
        </w:sectPr>
      </w:pPr>
    </w:p>
    <w:p w14:paraId="72D82552" w14:textId="77777777" w:rsidR="006501B0" w:rsidRPr="003F27EE" w:rsidRDefault="00560E86" w:rsidP="00301363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szCs w:val="22"/>
          <w:lang w:val="en-US"/>
        </w:rPr>
        <w:t>R</w:t>
      </w:r>
      <w:r w:rsidR="006501B0" w:rsidRPr="003B61CD">
        <w:rPr>
          <w:rFonts w:ascii="Times New Roman" w:hAnsi="Times New Roman" w:cs="Times New Roman"/>
          <w:b/>
          <w:szCs w:val="22"/>
          <w:lang w:val="en-US"/>
        </w:rPr>
        <w:t>eferences</w:t>
      </w:r>
      <w:r w:rsidR="006501B0" w:rsidRPr="003F27E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14:paraId="39157B7B" w14:textId="77FCE181" w:rsidR="00D03163" w:rsidRDefault="00D03163" w:rsidP="00301363">
      <w:pPr>
        <w:pStyle w:val="ListParagraph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03163">
        <w:rPr>
          <w:rFonts w:ascii="Times New Roman" w:hAnsi="Times New Roman" w:cs="Times New Roman"/>
          <w:sz w:val="22"/>
          <w:szCs w:val="22"/>
          <w:lang w:val="en-US"/>
        </w:rPr>
        <w:t xml:space="preserve">H.L. Cheung, P. </w:t>
      </w:r>
      <w:proofErr w:type="spellStart"/>
      <w:r w:rsidRPr="00D03163">
        <w:rPr>
          <w:rFonts w:ascii="Times New Roman" w:hAnsi="Times New Roman" w:cs="Times New Roman"/>
          <w:sz w:val="22"/>
          <w:szCs w:val="22"/>
          <w:lang w:val="en-US"/>
        </w:rPr>
        <w:t>Uvdal</w:t>
      </w:r>
      <w:proofErr w:type="spellEnd"/>
      <w:r w:rsidRPr="00D03163">
        <w:rPr>
          <w:rFonts w:ascii="Times New Roman" w:hAnsi="Times New Roman" w:cs="Times New Roman"/>
          <w:sz w:val="22"/>
          <w:szCs w:val="22"/>
          <w:lang w:val="en-US"/>
        </w:rPr>
        <w:t xml:space="preserve">, M. Mirkhalaf, (2024). Augmentation of scarce data - a new approach for deep-learning modelling of composites. </w:t>
      </w:r>
      <w:r w:rsidRPr="00D03163">
        <w:rPr>
          <w:rFonts w:ascii="Times New Roman" w:hAnsi="Times New Roman" w:cs="Times New Roman"/>
          <w:i/>
          <w:iCs/>
          <w:sz w:val="22"/>
          <w:szCs w:val="22"/>
          <w:lang w:val="en-US"/>
        </w:rPr>
        <w:t>Composites Science and Technology</w:t>
      </w:r>
      <w:r w:rsidRPr="00D03163">
        <w:rPr>
          <w:rFonts w:ascii="Times New Roman" w:hAnsi="Times New Roman" w:cs="Times New Roman"/>
          <w:sz w:val="22"/>
          <w:szCs w:val="22"/>
          <w:lang w:val="en-US"/>
        </w:rPr>
        <w:t xml:space="preserve"> 249, 110491.</w:t>
      </w:r>
    </w:p>
    <w:p w14:paraId="6196D5A6" w14:textId="42B3A721" w:rsidR="00D03163" w:rsidRDefault="00D03163" w:rsidP="00D03163">
      <w:pPr>
        <w:pStyle w:val="ListParagraph"/>
        <w:numPr>
          <w:ilvl w:val="0"/>
          <w:numId w:val="3"/>
        </w:numPr>
        <w:tabs>
          <w:tab w:val="left" w:pos="567"/>
        </w:tabs>
        <w:ind w:left="540" w:hanging="54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03163">
        <w:rPr>
          <w:rFonts w:ascii="Times New Roman" w:hAnsi="Times New Roman" w:cs="Times New Roman"/>
          <w:sz w:val="22"/>
          <w:szCs w:val="22"/>
          <w:lang w:val="sv-SE"/>
        </w:rPr>
        <w:t xml:space="preserve">J. Storm, I.B.C.M. </w:t>
      </w:r>
      <w:proofErr w:type="spellStart"/>
      <w:r w:rsidRPr="00D03163">
        <w:rPr>
          <w:rFonts w:ascii="Times New Roman" w:hAnsi="Times New Roman" w:cs="Times New Roman"/>
          <w:sz w:val="22"/>
          <w:szCs w:val="22"/>
          <w:lang w:val="sv-SE"/>
        </w:rPr>
        <w:t>Rocha</w:t>
      </w:r>
      <w:proofErr w:type="spellEnd"/>
      <w:r w:rsidRPr="00D03163">
        <w:rPr>
          <w:rFonts w:ascii="Times New Roman" w:hAnsi="Times New Roman" w:cs="Times New Roman"/>
          <w:sz w:val="22"/>
          <w:szCs w:val="22"/>
          <w:lang w:val="sv-SE"/>
        </w:rPr>
        <w:t xml:space="preserve">, F.P. van </w:t>
      </w:r>
      <w:proofErr w:type="spellStart"/>
      <w:r w:rsidRPr="00D03163">
        <w:rPr>
          <w:rFonts w:ascii="Times New Roman" w:hAnsi="Times New Roman" w:cs="Times New Roman"/>
          <w:sz w:val="22"/>
          <w:szCs w:val="22"/>
          <w:lang w:val="sv-SE"/>
        </w:rPr>
        <w:t>der</w:t>
      </w:r>
      <w:proofErr w:type="spellEnd"/>
      <w:r w:rsidRPr="00D03163">
        <w:rPr>
          <w:rFonts w:ascii="Times New Roman" w:hAnsi="Times New Roman" w:cs="Times New Roman"/>
          <w:sz w:val="22"/>
          <w:szCs w:val="22"/>
          <w:lang w:val="sv-SE"/>
        </w:rPr>
        <w:t xml:space="preserve"> </w:t>
      </w:r>
      <w:proofErr w:type="spellStart"/>
      <w:r w:rsidRPr="00D03163">
        <w:rPr>
          <w:rFonts w:ascii="Times New Roman" w:hAnsi="Times New Roman" w:cs="Times New Roman"/>
          <w:sz w:val="22"/>
          <w:szCs w:val="22"/>
          <w:lang w:val="sv-SE"/>
        </w:rPr>
        <w:t>Meer</w:t>
      </w:r>
      <w:proofErr w:type="spellEnd"/>
      <w:r w:rsidRPr="00D03163">
        <w:rPr>
          <w:rFonts w:ascii="Times New Roman" w:hAnsi="Times New Roman" w:cs="Times New Roman"/>
          <w:sz w:val="22"/>
          <w:szCs w:val="22"/>
          <w:lang w:val="sv-SE"/>
        </w:rPr>
        <w:t xml:space="preserve">, (2024). </w:t>
      </w:r>
      <w:r w:rsidRPr="00D03163">
        <w:rPr>
          <w:rFonts w:ascii="Times New Roman" w:hAnsi="Times New Roman" w:cs="Times New Roman"/>
          <w:sz w:val="22"/>
          <w:szCs w:val="22"/>
          <w:lang w:val="en-US"/>
        </w:rPr>
        <w:t>A microstructure-based graph neural network for accelerating multiscale simulations,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D03163">
        <w:rPr>
          <w:rFonts w:ascii="Times New Roman" w:hAnsi="Times New Roman" w:cs="Times New Roman"/>
          <w:i/>
          <w:iCs/>
          <w:sz w:val="22"/>
          <w:szCs w:val="22"/>
          <w:lang w:val="en-US"/>
        </w:rPr>
        <w:t>Computer Methods in Applied Mechanics and Engineering</w:t>
      </w:r>
      <w:r w:rsidRPr="00D03163">
        <w:rPr>
          <w:rFonts w:ascii="Times New Roman" w:hAnsi="Times New Roman" w:cs="Times New Roman"/>
          <w:sz w:val="22"/>
          <w:szCs w:val="22"/>
          <w:lang w:val="en-US"/>
        </w:rPr>
        <w:t xml:space="preserve"> 427,</w:t>
      </w:r>
      <w:r w:rsidR="006B6ECB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D03163">
        <w:rPr>
          <w:rFonts w:ascii="Times New Roman" w:hAnsi="Times New Roman" w:cs="Times New Roman"/>
          <w:sz w:val="22"/>
          <w:szCs w:val="22"/>
          <w:lang w:val="en-US"/>
        </w:rPr>
        <w:t>117001.</w:t>
      </w:r>
    </w:p>
    <w:p w14:paraId="04E93A8E" w14:textId="7CF5C87A" w:rsidR="00FF1A06" w:rsidRPr="00FF1A06" w:rsidRDefault="006B6ECB" w:rsidP="00FF1A06">
      <w:pPr>
        <w:pStyle w:val="ListParagraph"/>
        <w:numPr>
          <w:ilvl w:val="0"/>
          <w:numId w:val="3"/>
        </w:numPr>
        <w:tabs>
          <w:tab w:val="left" w:pos="567"/>
        </w:tabs>
        <w:ind w:left="540" w:hanging="54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B. </w:t>
      </w:r>
      <w:r w:rsidRPr="006B6ECB">
        <w:rPr>
          <w:rFonts w:ascii="Times New Roman" w:hAnsi="Times New Roman" w:cs="Times New Roman"/>
          <w:sz w:val="22"/>
          <w:szCs w:val="22"/>
          <w:lang w:val="en-US"/>
        </w:rPr>
        <w:t>Mehlig. Machine Learning with Neural Networks: An Introduction for Scientists and Engineers. Cambridge University Press</w:t>
      </w:r>
      <w:r>
        <w:rPr>
          <w:rFonts w:ascii="Times New Roman" w:hAnsi="Times New Roman" w:cs="Times New Roman"/>
          <w:sz w:val="22"/>
          <w:szCs w:val="22"/>
          <w:lang w:val="en-US"/>
        </w:rPr>
        <w:t>,</w:t>
      </w:r>
      <w:r w:rsidRPr="006B6ECB">
        <w:rPr>
          <w:rFonts w:ascii="Times New Roman" w:hAnsi="Times New Roman" w:cs="Times New Roman"/>
          <w:sz w:val="22"/>
          <w:szCs w:val="22"/>
          <w:lang w:val="en-US"/>
        </w:rPr>
        <w:t xml:space="preserve"> 2021.</w:t>
      </w:r>
    </w:p>
    <w:sectPr w:rsidR="00FF1A06" w:rsidRPr="00FF1A06" w:rsidSect="00B24C57">
      <w:type w:val="continuous"/>
      <w:pgSz w:w="11900" w:h="16840"/>
      <w:pgMar w:top="1418" w:right="1418" w:bottom="1170" w:left="1418" w:header="70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4C0B1" w14:textId="77777777" w:rsidR="000C717D" w:rsidRDefault="000C717D" w:rsidP="00B85EBB">
      <w:r>
        <w:separator/>
      </w:r>
    </w:p>
  </w:endnote>
  <w:endnote w:type="continuationSeparator" w:id="0">
    <w:p w14:paraId="48303F8C" w14:textId="77777777" w:rsidR="000C717D" w:rsidRDefault="000C717D" w:rsidP="00B85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8DD7A" w14:textId="35D6DBE7" w:rsidR="00560E86" w:rsidRDefault="00560E86" w:rsidP="008B4305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00BD">
      <w:rPr>
        <w:rStyle w:val="PageNumber"/>
        <w:noProof/>
      </w:rPr>
      <w:t>2</w:t>
    </w:r>
    <w:r>
      <w:rPr>
        <w:rStyle w:val="PageNumber"/>
      </w:rPr>
      <w:fldChar w:fldCharType="end"/>
    </w:r>
  </w:p>
  <w:p w14:paraId="38159F3C" w14:textId="77777777" w:rsidR="00560E86" w:rsidRDefault="00560E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A0D00" w14:textId="77777777" w:rsidR="000C717D" w:rsidRDefault="000C717D" w:rsidP="00B85EBB">
      <w:r>
        <w:separator/>
      </w:r>
    </w:p>
  </w:footnote>
  <w:footnote w:type="continuationSeparator" w:id="0">
    <w:p w14:paraId="481D4782" w14:textId="77777777" w:rsidR="000C717D" w:rsidRDefault="000C717D" w:rsidP="00B85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BF8B9" w14:textId="4A5C3994" w:rsidR="00D23BB2" w:rsidRPr="00D23BB2" w:rsidRDefault="00D23BB2" w:rsidP="00D23BB2">
    <w:pPr>
      <w:pStyle w:val="Header"/>
      <w:jc w:val="right"/>
      <w:rPr>
        <w:rFonts w:ascii="Times New Roman" w:hAnsi="Times New Roman" w:cs="Times New Roman"/>
        <w:b/>
        <w:bCs/>
        <w:sz w:val="22"/>
      </w:rPr>
    </w:pPr>
    <w:r w:rsidRPr="00D23BB2">
      <w:rPr>
        <w:rFonts w:ascii="Times New Roman" w:hAnsi="Times New Roman" w:cs="Times New Roman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746140" wp14:editId="438DEBEF">
              <wp:simplePos x="0" y="0"/>
              <wp:positionH relativeFrom="column">
                <wp:posOffset>-360045</wp:posOffset>
              </wp:positionH>
              <wp:positionV relativeFrom="paragraph">
                <wp:posOffset>-287845</wp:posOffset>
              </wp:positionV>
              <wp:extent cx="1066685" cy="859155"/>
              <wp:effectExtent l="0" t="0" r="0" b="0"/>
              <wp:wrapNone/>
              <wp:docPr id="148684769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685" cy="859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992592A" w14:textId="10417E7B" w:rsidR="00D23BB2" w:rsidRDefault="00D23BB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B9DF75F" wp14:editId="4EA6B564">
                                <wp:extent cx="1162050" cy="808723"/>
                                <wp:effectExtent l="0" t="0" r="0" b="0"/>
                                <wp:docPr id="158624241" name="Picture 1" descr="AE Founders – Aerospace Europe Platfor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AE Founders – Aerospace Europe Platfor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2050" cy="80872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46140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28.35pt;margin-top:-22.65pt;width:84pt;height:6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" filled="f" stroked="f" strokeweight=".5pt">
              <v:textbox>
                <w:txbxContent>
                  <w:p w14:paraId="4992592A" w14:textId="10417E7B" w:rsidR="00D23BB2" w:rsidRDefault="00D23BB2">
                    <w:r>
                      <w:rPr>
                        <w:noProof/>
                      </w:rPr>
                      <w:drawing>
                        <wp:inline distT="0" distB="0" distL="0" distR="0" wp14:anchorId="3B9DF75F" wp14:editId="4EA6B564">
                          <wp:extent cx="1162050" cy="808723"/>
                          <wp:effectExtent l="0" t="0" r="0" b="0"/>
                          <wp:docPr id="158624241" name="Picture 1" descr="AE Founders – Aerospace Europe Platfor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AE Founders – Aerospace Europe Platfor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2050" cy="80872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85EBB" w:rsidRPr="00D23BB2">
      <w:rPr>
        <w:rFonts w:ascii="Times New Roman" w:hAnsi="Times New Roman" w:cs="Times New Roman"/>
        <w:b/>
        <w:bCs/>
        <w:sz w:val="22"/>
      </w:rPr>
      <w:t xml:space="preserve">EUROMECH </w:t>
    </w:r>
    <w:proofErr w:type="spellStart"/>
    <w:r w:rsidR="00B85EBB" w:rsidRPr="00D23BB2">
      <w:rPr>
        <w:rFonts w:ascii="Times New Roman" w:hAnsi="Times New Roman" w:cs="Times New Roman"/>
        <w:b/>
        <w:bCs/>
        <w:sz w:val="22"/>
      </w:rPr>
      <w:t>Colloquium</w:t>
    </w:r>
    <w:proofErr w:type="spellEnd"/>
    <w:r w:rsidR="00B85EBB" w:rsidRPr="00D23BB2">
      <w:rPr>
        <w:rFonts w:ascii="Times New Roman" w:hAnsi="Times New Roman" w:cs="Times New Roman"/>
        <w:b/>
        <w:bCs/>
        <w:sz w:val="22"/>
      </w:rPr>
      <w:t xml:space="preserve"> </w:t>
    </w:r>
    <w:r w:rsidR="00B24C57">
      <w:rPr>
        <w:rFonts w:ascii="Times New Roman" w:hAnsi="Times New Roman" w:cs="Times New Roman"/>
        <w:b/>
        <w:bCs/>
        <w:sz w:val="22"/>
      </w:rPr>
      <w:t>656</w:t>
    </w:r>
  </w:p>
  <w:p w14:paraId="6562D7B4" w14:textId="6517A983" w:rsidR="00D23BB2" w:rsidRPr="00D23BB2" w:rsidRDefault="00D23BB2" w:rsidP="00D23BB2">
    <w:pPr>
      <w:pStyle w:val="Header"/>
      <w:pBdr>
        <w:bottom w:val="single" w:sz="4" w:space="1" w:color="auto"/>
      </w:pBdr>
      <w:jc w:val="right"/>
      <w:rPr>
        <w:rFonts w:ascii="Times New Roman" w:hAnsi="Times New Roman" w:cs="Times New Roman"/>
        <w:sz w:val="22"/>
      </w:rPr>
    </w:pPr>
    <w:r w:rsidRPr="00D23BB2">
      <w:rPr>
        <w:rFonts w:ascii="Times New Roman" w:hAnsi="Times New Roman" w:cs="Times New Roman"/>
        <w:sz w:val="22"/>
      </w:rPr>
      <w:t>Data-</w:t>
    </w:r>
    <w:proofErr w:type="spellStart"/>
    <w:r w:rsidRPr="00D23BB2">
      <w:rPr>
        <w:rFonts w:ascii="Times New Roman" w:hAnsi="Times New Roman" w:cs="Times New Roman"/>
        <w:sz w:val="22"/>
      </w:rPr>
      <w:t>driven</w:t>
    </w:r>
    <w:proofErr w:type="spellEnd"/>
    <w:r w:rsidRPr="00D23BB2">
      <w:rPr>
        <w:rFonts w:ascii="Times New Roman" w:hAnsi="Times New Roman" w:cs="Times New Roman"/>
        <w:sz w:val="22"/>
      </w:rPr>
      <w:t xml:space="preserve"> </w:t>
    </w:r>
    <w:proofErr w:type="spellStart"/>
    <w:r w:rsidRPr="00D23BB2">
      <w:rPr>
        <w:rFonts w:ascii="Times New Roman" w:hAnsi="Times New Roman" w:cs="Times New Roman"/>
        <w:sz w:val="22"/>
      </w:rPr>
      <w:t>mechanics</w:t>
    </w:r>
    <w:proofErr w:type="spellEnd"/>
    <w:r w:rsidRPr="00D23BB2">
      <w:rPr>
        <w:rFonts w:ascii="Times New Roman" w:hAnsi="Times New Roman" w:cs="Times New Roman"/>
        <w:sz w:val="22"/>
      </w:rPr>
      <w:t xml:space="preserve"> and </w:t>
    </w:r>
    <w:proofErr w:type="spellStart"/>
    <w:r w:rsidRPr="00D23BB2">
      <w:rPr>
        <w:rFonts w:ascii="Times New Roman" w:hAnsi="Times New Roman" w:cs="Times New Roman"/>
        <w:sz w:val="22"/>
      </w:rPr>
      <w:t>physics</w:t>
    </w:r>
    <w:proofErr w:type="spellEnd"/>
    <w:r w:rsidRPr="00D23BB2">
      <w:rPr>
        <w:rFonts w:ascii="Times New Roman" w:hAnsi="Times New Roman" w:cs="Times New Roman"/>
        <w:sz w:val="22"/>
      </w:rPr>
      <w:t xml:space="preserve"> of </w:t>
    </w:r>
    <w:proofErr w:type="spellStart"/>
    <w:r w:rsidRPr="00D23BB2">
      <w:rPr>
        <w:rFonts w:ascii="Times New Roman" w:hAnsi="Times New Roman" w:cs="Times New Roman"/>
        <w:sz w:val="22"/>
      </w:rPr>
      <w:t>materials</w:t>
    </w:r>
    <w:proofErr w:type="spellEnd"/>
  </w:p>
  <w:p w14:paraId="3567C35F" w14:textId="6580E83C" w:rsidR="00B85EBB" w:rsidRPr="00D23BB2" w:rsidRDefault="00D23BB2" w:rsidP="00D23BB2">
    <w:pPr>
      <w:pStyle w:val="Header"/>
      <w:pBdr>
        <w:bottom w:val="single" w:sz="4" w:space="1" w:color="auto"/>
      </w:pBdr>
      <w:jc w:val="right"/>
      <w:rPr>
        <w:rFonts w:ascii="Times New Roman" w:hAnsi="Times New Roman" w:cs="Times New Roman"/>
        <w:sz w:val="20"/>
        <w:szCs w:val="22"/>
      </w:rPr>
    </w:pPr>
    <w:r w:rsidRPr="00D23BB2">
      <w:rPr>
        <w:rFonts w:ascii="Times New Roman" w:hAnsi="Times New Roman" w:cs="Times New Roman"/>
        <w:sz w:val="22"/>
      </w:rPr>
      <w:t>21-23 May</w:t>
    </w:r>
    <w:r w:rsidR="00B85EBB" w:rsidRPr="00D23BB2">
      <w:rPr>
        <w:rFonts w:ascii="Times New Roman" w:hAnsi="Times New Roman" w:cs="Times New Roman"/>
        <w:sz w:val="22"/>
      </w:rPr>
      <w:t xml:space="preserve"> 20</w:t>
    </w:r>
    <w:r w:rsidRPr="00D23BB2">
      <w:rPr>
        <w:rFonts w:ascii="Times New Roman" w:hAnsi="Times New Roman" w:cs="Times New Roman"/>
        <w:sz w:val="22"/>
      </w:rPr>
      <w:t>25</w:t>
    </w:r>
    <w:r w:rsidR="00B85EBB" w:rsidRPr="00D23BB2">
      <w:rPr>
        <w:rFonts w:ascii="Times New Roman" w:hAnsi="Times New Roman" w:cs="Times New Roman"/>
        <w:sz w:val="22"/>
      </w:rPr>
      <w:t xml:space="preserve">, </w:t>
    </w:r>
    <w:proofErr w:type="spellStart"/>
    <w:r w:rsidRPr="00D23BB2">
      <w:rPr>
        <w:rFonts w:ascii="Times New Roman" w:hAnsi="Times New Roman" w:cs="Times New Roman"/>
        <w:sz w:val="22"/>
      </w:rPr>
      <w:t>Gothenburg</w:t>
    </w:r>
    <w:proofErr w:type="spellEnd"/>
    <w:r w:rsidR="00B85EBB" w:rsidRPr="00D23BB2">
      <w:rPr>
        <w:rFonts w:ascii="Times New Roman" w:hAnsi="Times New Roman" w:cs="Times New Roman"/>
        <w:sz w:val="22"/>
      </w:rPr>
      <w:t xml:space="preserve">, </w:t>
    </w:r>
    <w:proofErr w:type="spellStart"/>
    <w:r w:rsidRPr="00D23BB2">
      <w:rPr>
        <w:rFonts w:ascii="Times New Roman" w:hAnsi="Times New Roman" w:cs="Times New Roman"/>
        <w:sz w:val="22"/>
      </w:rPr>
      <w:t>Sweden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771D7"/>
    <w:multiLevelType w:val="hybridMultilevel"/>
    <w:tmpl w:val="4688515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8434B"/>
    <w:multiLevelType w:val="hybridMultilevel"/>
    <w:tmpl w:val="AAAE51EE"/>
    <w:lvl w:ilvl="0" w:tplc="1BDC43A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C7A03"/>
    <w:multiLevelType w:val="hybridMultilevel"/>
    <w:tmpl w:val="2C1231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415302">
    <w:abstractNumId w:val="0"/>
  </w:num>
  <w:num w:numId="2" w16cid:durableId="2128766863">
    <w:abstractNumId w:val="2"/>
  </w:num>
  <w:num w:numId="3" w16cid:durableId="829368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BB"/>
    <w:rsid w:val="000C717D"/>
    <w:rsid w:val="00182429"/>
    <w:rsid w:val="001A6299"/>
    <w:rsid w:val="001C0C3E"/>
    <w:rsid w:val="001D4A45"/>
    <w:rsid w:val="00212532"/>
    <w:rsid w:val="002624CB"/>
    <w:rsid w:val="00294B1E"/>
    <w:rsid w:val="00301363"/>
    <w:rsid w:val="00332826"/>
    <w:rsid w:val="003B61CD"/>
    <w:rsid w:val="003D06B7"/>
    <w:rsid w:val="003F27EE"/>
    <w:rsid w:val="00431509"/>
    <w:rsid w:val="004356BC"/>
    <w:rsid w:val="004429B7"/>
    <w:rsid w:val="004D4715"/>
    <w:rsid w:val="004D7FB3"/>
    <w:rsid w:val="005342EE"/>
    <w:rsid w:val="00560E86"/>
    <w:rsid w:val="00614898"/>
    <w:rsid w:val="006501B0"/>
    <w:rsid w:val="00685347"/>
    <w:rsid w:val="006B6ECB"/>
    <w:rsid w:val="00721A90"/>
    <w:rsid w:val="007E1825"/>
    <w:rsid w:val="009D216C"/>
    <w:rsid w:val="00A7129D"/>
    <w:rsid w:val="00A900BD"/>
    <w:rsid w:val="00B14DFF"/>
    <w:rsid w:val="00B24C57"/>
    <w:rsid w:val="00B85EBB"/>
    <w:rsid w:val="00BC5E3B"/>
    <w:rsid w:val="00BD246A"/>
    <w:rsid w:val="00C038F5"/>
    <w:rsid w:val="00C26A7B"/>
    <w:rsid w:val="00CB4253"/>
    <w:rsid w:val="00CE1598"/>
    <w:rsid w:val="00CF0A7A"/>
    <w:rsid w:val="00D03163"/>
    <w:rsid w:val="00D23BB2"/>
    <w:rsid w:val="00DB741E"/>
    <w:rsid w:val="00DE2299"/>
    <w:rsid w:val="00DF3AE3"/>
    <w:rsid w:val="00DF6DD5"/>
    <w:rsid w:val="00EB5099"/>
    <w:rsid w:val="00ED60EB"/>
    <w:rsid w:val="00EE6646"/>
    <w:rsid w:val="00F649F7"/>
    <w:rsid w:val="00F64F4F"/>
    <w:rsid w:val="00FF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5C96E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23BB2"/>
    <w:pPr>
      <w:keepNext/>
      <w:widowControl w:val="0"/>
      <w:spacing w:after="120"/>
      <w:jc w:val="center"/>
      <w:outlineLvl w:val="0"/>
    </w:pPr>
    <w:rPr>
      <w:rFonts w:ascii="Times New Roman" w:eastAsia="Times New Roman" w:hAnsi="Times New Roman" w:cs="Times New Roman"/>
      <w:b/>
      <w:spacing w:val="4"/>
      <w:sz w:val="22"/>
      <w:szCs w:val="20"/>
      <w:lang w:val="en-GB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EB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5EBB"/>
  </w:style>
  <w:style w:type="paragraph" w:styleId="Footer">
    <w:name w:val="footer"/>
    <w:basedOn w:val="Normal"/>
    <w:link w:val="FooterChar"/>
    <w:uiPriority w:val="99"/>
    <w:unhideWhenUsed/>
    <w:rsid w:val="00B85EB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EBB"/>
  </w:style>
  <w:style w:type="character" w:styleId="PlaceholderText">
    <w:name w:val="Placeholder Text"/>
    <w:basedOn w:val="DefaultParagraphFont"/>
    <w:uiPriority w:val="99"/>
    <w:semiHidden/>
    <w:rsid w:val="003F27EE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3F27EE"/>
    <w:pPr>
      <w:spacing w:after="200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3F27EE"/>
  </w:style>
  <w:style w:type="table" w:styleId="TableGrid">
    <w:name w:val="Table Grid"/>
    <w:basedOn w:val="TableNormal"/>
    <w:uiPriority w:val="39"/>
    <w:rsid w:val="003B6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61CD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560E86"/>
  </w:style>
  <w:style w:type="character" w:customStyle="1" w:styleId="Heading1Char">
    <w:name w:val="Heading 1 Char"/>
    <w:basedOn w:val="DefaultParagraphFont"/>
    <w:link w:val="Heading1"/>
    <w:rsid w:val="00D23BB2"/>
    <w:rPr>
      <w:rFonts w:ascii="Times New Roman" w:eastAsia="Times New Roman" w:hAnsi="Times New Roman" w:cs="Times New Roman"/>
      <w:b/>
      <w:spacing w:val="4"/>
      <w:sz w:val="22"/>
      <w:szCs w:val="20"/>
      <w:lang w:val="en-GB" w:eastAsia="es-ES"/>
    </w:rPr>
  </w:style>
  <w:style w:type="table" w:styleId="PlainTable1">
    <w:name w:val="Plain Table 1"/>
    <w:basedOn w:val="TableNormal"/>
    <w:uiPriority w:val="41"/>
    <w:rsid w:val="00ED60E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35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6C774-F061-471F-8A5A-57E48F35B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Centrale Lille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Brieu</dc:creator>
  <cp:keywords/>
  <dc:description/>
  <cp:lastModifiedBy>Mohsen Mirkhalaf</cp:lastModifiedBy>
  <cp:revision>30</cp:revision>
  <dcterms:created xsi:type="dcterms:W3CDTF">2016-10-19T12:57:00Z</dcterms:created>
  <dcterms:modified xsi:type="dcterms:W3CDTF">2024-08-20T08:15:00Z</dcterms:modified>
</cp:coreProperties>
</file>